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F1" w:rsidRPr="00893FF1" w:rsidRDefault="00893FF1" w:rsidP="00893FF1">
      <w:pPr>
        <w:rPr>
          <w:lang w:val="en-US"/>
        </w:rPr>
      </w:pPr>
      <w:r>
        <w:rPr>
          <w:lang w:val="en-US"/>
        </w:rPr>
        <w:t>M-845D</w:t>
      </w:r>
      <w:bookmarkStart w:id="0" w:name="_GoBack"/>
      <w:bookmarkEnd w:id="0"/>
    </w:p>
    <w:p w:rsidR="00893FF1" w:rsidRDefault="00893FF1" w:rsidP="00893FF1">
      <w:r>
        <w:t xml:space="preserve">Конструкция ручной работы с </w:t>
      </w:r>
      <w:r>
        <w:t>проводкой</w:t>
      </w:r>
      <w:r>
        <w:t xml:space="preserve"> "точка-точка".</w:t>
      </w:r>
    </w:p>
    <w:p w:rsidR="00893FF1" w:rsidRDefault="00893FF1" w:rsidP="00893FF1"/>
    <w:p w:rsidR="00893FF1" w:rsidRDefault="00893FF1" w:rsidP="00893FF1">
      <w:r>
        <w:t>В</w:t>
      </w:r>
      <w:r>
        <w:t xml:space="preserve">ыходной трансформатор EI с широкой полосой пропускания и </w:t>
      </w:r>
      <w:r>
        <w:rPr>
          <w:lang w:val="en-US"/>
        </w:rPr>
        <w:t>push</w:t>
      </w:r>
      <w:r>
        <w:t xml:space="preserve"> трансформатор.</w:t>
      </w:r>
    </w:p>
    <w:p w:rsidR="00893FF1" w:rsidRDefault="00893FF1" w:rsidP="00893FF1"/>
    <w:p w:rsidR="00893FF1" w:rsidRDefault="00893FF1" w:rsidP="00893FF1">
      <w:r>
        <w:t xml:space="preserve">Специально разработанный </w:t>
      </w:r>
      <w:proofErr w:type="spellStart"/>
      <w:r>
        <w:t>тороидный</w:t>
      </w:r>
      <w:proofErr w:type="spellEnd"/>
      <w:r>
        <w:t xml:space="preserve"> трансформатор для питания.</w:t>
      </w:r>
    </w:p>
    <w:p w:rsidR="00893FF1" w:rsidRDefault="00893FF1" w:rsidP="00893FF1"/>
    <w:p w:rsidR="00893FF1" w:rsidRDefault="00893FF1" w:rsidP="00893FF1">
      <w:r>
        <w:t xml:space="preserve">Одна </w:t>
      </w:r>
      <w:r>
        <w:t>лампа</w:t>
      </w:r>
      <w:r>
        <w:t xml:space="preserve"> 6SN7 использована в каскаде предусилителя для регулировки напряжения.</w:t>
      </w:r>
    </w:p>
    <w:p w:rsidR="00893FF1" w:rsidRDefault="00893FF1" w:rsidP="00893FF1"/>
    <w:p w:rsidR="00893FF1" w:rsidRDefault="00893FF1" w:rsidP="00893FF1">
      <w:r>
        <w:t xml:space="preserve">Две </w:t>
      </w:r>
      <w:r>
        <w:t>лампы</w:t>
      </w:r>
      <w:r>
        <w:t xml:space="preserve"> 6SN7 используются для усиления напряжения.</w:t>
      </w:r>
    </w:p>
    <w:p w:rsidR="00893FF1" w:rsidRDefault="00893FF1" w:rsidP="00893FF1"/>
    <w:p w:rsidR="00893FF1" w:rsidRDefault="00893FF1" w:rsidP="00893FF1">
      <w:r>
        <w:t xml:space="preserve">TJ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300B с фарфоровым основанием </w:t>
      </w:r>
      <w:proofErr w:type="gramStart"/>
      <w:r>
        <w:t>использован</w:t>
      </w:r>
      <w:r>
        <w:t>а</w:t>
      </w:r>
      <w:proofErr w:type="gramEnd"/>
      <w:r>
        <w:t xml:space="preserve"> для усиления </w:t>
      </w:r>
      <w:r>
        <w:t>колонок</w:t>
      </w:r>
      <w:r>
        <w:t xml:space="preserve">. </w:t>
      </w:r>
      <w:r>
        <w:t>Л</w:t>
      </w:r>
      <w:r>
        <w:t>ампа 845 использована для усиления класса А.</w:t>
      </w:r>
    </w:p>
    <w:p w:rsidR="00893FF1" w:rsidRDefault="00893FF1" w:rsidP="00893FF1"/>
    <w:p w:rsidR="00893FF1" w:rsidRDefault="00893FF1" w:rsidP="00893FF1">
      <w:r>
        <w:t>Переключение</w:t>
      </w:r>
      <w:r>
        <w:t xml:space="preserve"> между различными отрицательными обратными связями.</w:t>
      </w:r>
      <w:r>
        <w:t xml:space="preserve"> Выбор</w:t>
      </w:r>
      <w:r>
        <w:t xml:space="preserve"> NFB.-0dB, NFB.-2d</w:t>
      </w:r>
      <w:r>
        <w:t>B, NFB.-3dB, NFB.-4dB, NFB.-5dB для более точной настройки звучания.</w:t>
      </w:r>
    </w:p>
    <w:p w:rsidR="00893FF1" w:rsidRDefault="00893FF1" w:rsidP="00893FF1"/>
    <w:p w:rsidR="00893FF1" w:rsidRDefault="00893FF1" w:rsidP="00893FF1">
      <w:r>
        <w:t xml:space="preserve">Ручная регулировка </w:t>
      </w:r>
      <w:proofErr w:type="spellStart"/>
      <w:r>
        <w:t>Bias</w:t>
      </w:r>
      <w:proofErr w:type="spellEnd"/>
      <w:r>
        <w:t xml:space="preserve"> и</w:t>
      </w:r>
      <w:r>
        <w:t xml:space="preserve"> регулировка </w:t>
      </w:r>
      <w:proofErr w:type="spellStart"/>
      <w:r>
        <w:t>Hum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r>
        <w:t>с помощью встроенного амперметра.</w:t>
      </w:r>
    </w:p>
    <w:p w:rsidR="00893FF1" w:rsidRDefault="00893FF1" w:rsidP="00893FF1"/>
    <w:p w:rsidR="00893FF1" w:rsidRDefault="00893FF1" w:rsidP="00893FF1">
      <w:proofErr w:type="gramStart"/>
      <w:r>
        <w:t>Балансный</w:t>
      </w:r>
      <w:proofErr w:type="gramEnd"/>
      <w:r>
        <w:t xml:space="preserve"> и </w:t>
      </w:r>
      <w:r>
        <w:rPr>
          <w:lang w:val="en-US"/>
        </w:rPr>
        <w:t>RCA</w:t>
      </w:r>
      <w:r w:rsidRPr="00893FF1">
        <w:t xml:space="preserve"> </w:t>
      </w:r>
      <w:r>
        <w:t>входы</w:t>
      </w:r>
      <w:r>
        <w:t>.</w:t>
      </w:r>
    </w:p>
    <w:p w:rsidR="00893FF1" w:rsidRDefault="00893FF1" w:rsidP="00893FF1"/>
    <w:p w:rsidR="00893FF1" w:rsidRDefault="00893FF1" w:rsidP="00893FF1">
      <w:r>
        <w:t xml:space="preserve">В </w:t>
      </w:r>
      <w:proofErr w:type="gramStart"/>
      <w:r>
        <w:t>усилителе</w:t>
      </w:r>
      <w:proofErr w:type="gramEnd"/>
      <w:r>
        <w:t xml:space="preserve"> использованы высококачественные немецкие акустические клеммы WBT высшего класса, конденсаторы США </w:t>
      </w:r>
      <w:proofErr w:type="spellStart"/>
      <w:r>
        <w:t>Multicap</w:t>
      </w:r>
      <w:proofErr w:type="spellEnd"/>
      <w:r>
        <w:t xml:space="preserve"> и японские резисторы </w:t>
      </w:r>
      <w:proofErr w:type="spellStart"/>
      <w:r>
        <w:t>Takman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Film</w:t>
      </w:r>
      <w:proofErr w:type="spellEnd"/>
      <w:r>
        <w:t xml:space="preserve"> </w:t>
      </w:r>
      <w:proofErr w:type="spellStart"/>
      <w:r>
        <w:t>Audio</w:t>
      </w:r>
      <w:proofErr w:type="spellEnd"/>
      <w:r>
        <w:t>.</w:t>
      </w:r>
    </w:p>
    <w:p w:rsidR="00893FF1" w:rsidRDefault="00893FF1" w:rsidP="00893FF1"/>
    <w:p w:rsidR="00893FF1" w:rsidRDefault="00893FF1" w:rsidP="00893FF1">
      <w:r>
        <w:t>Для повышения надежности соединения</w:t>
      </w:r>
      <w:r>
        <w:t xml:space="preserve"> используется высококачественные позолоченные фарфоровые гнезда</w:t>
      </w:r>
      <w:r>
        <w:t xml:space="preserve"> для </w:t>
      </w:r>
      <w:r>
        <w:t>ламп</w:t>
      </w:r>
      <w:r>
        <w:t>.</w:t>
      </w:r>
    </w:p>
    <w:p w:rsidR="00893FF1" w:rsidRDefault="00893FF1" w:rsidP="00893FF1"/>
    <w:p w:rsidR="00893FF1" w:rsidRDefault="00893FF1" w:rsidP="00893FF1">
      <w:r>
        <w:t>Источник питания с временной задержкой на высокое/низкое напряжение и предварительный подогрев нити накала для продления срока службы лампы.</w:t>
      </w:r>
    </w:p>
    <w:p w:rsidR="00893FF1" w:rsidRDefault="00893FF1" w:rsidP="00893FF1"/>
    <w:p w:rsidR="00893FF1" w:rsidRDefault="00893FF1" w:rsidP="00893FF1">
      <w:r>
        <w:t>Использованы сигнальные кабели и разъемы с толстым серебряным покрытием.</w:t>
      </w:r>
    </w:p>
    <w:p w:rsidR="00893FF1" w:rsidRDefault="00893FF1" w:rsidP="00893FF1"/>
    <w:p w:rsidR="00893FF1" w:rsidRDefault="00893FF1" w:rsidP="00893FF1">
      <w:proofErr w:type="gramStart"/>
      <w:r>
        <w:t>Оснащен</w:t>
      </w:r>
      <w:proofErr w:type="gramEnd"/>
      <w:r>
        <w:t xml:space="preserve"> легко устанавливаемой алюминиевой крышкой для защиты </w:t>
      </w:r>
      <w:r>
        <w:t>ламп</w:t>
      </w:r>
      <w:r>
        <w:t xml:space="preserve">. </w:t>
      </w:r>
    </w:p>
    <w:p w:rsidR="00893FF1" w:rsidRDefault="00893FF1" w:rsidP="00893FF1"/>
    <w:p w:rsidR="00680A12" w:rsidRDefault="00893FF1" w:rsidP="00893FF1"/>
    <w:sectPr w:rsidR="0068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F1"/>
    <w:rsid w:val="00893FF1"/>
    <w:rsid w:val="00AC2555"/>
    <w:rsid w:val="00AD6163"/>
    <w:rsid w:val="00AF5394"/>
    <w:rsid w:val="00D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2022-08-01T10:16:00Z</dcterms:created>
  <dcterms:modified xsi:type="dcterms:W3CDTF">2022-08-01T10:25:00Z</dcterms:modified>
</cp:coreProperties>
</file>