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AF8" w:rsidRDefault="00C11573">
      <w:pPr>
        <w:jc w:val="center"/>
        <w:rPr>
          <w:sz w:val="60"/>
          <w:szCs w:val="60"/>
        </w:rPr>
      </w:pPr>
      <w:bookmarkStart w:id="0" w:name="_GoBack"/>
      <w:bookmarkEnd w:id="0"/>
      <w:r>
        <w:rPr>
          <w:noProof/>
          <w:sz w:val="60"/>
          <w:szCs w:val="60"/>
          <w:lang w:val="ru-RU" w:eastAsia="ru-RU"/>
        </w:rPr>
        <w:drawing>
          <wp:inline distT="0" distB="0" distL="0" distR="0">
            <wp:extent cx="1419225" cy="1464310"/>
            <wp:effectExtent l="19050" t="0" r="9451"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6" cstate="print"/>
                    <a:srcRect/>
                    <a:stretch>
                      <a:fillRect/>
                    </a:stretch>
                  </pic:blipFill>
                  <pic:spPr>
                    <a:xfrm>
                      <a:off x="0" y="0"/>
                      <a:ext cx="1421334" cy="1466636"/>
                    </a:xfrm>
                    <a:prstGeom prst="rect">
                      <a:avLst/>
                    </a:prstGeom>
                    <a:noFill/>
                    <a:ln w="9525">
                      <a:noFill/>
                      <a:miter lim="800000"/>
                      <a:headEnd/>
                      <a:tailEnd/>
                    </a:ln>
                  </pic:spPr>
                </pic:pic>
              </a:graphicData>
            </a:graphic>
          </wp:inline>
        </w:drawing>
      </w:r>
    </w:p>
    <w:p w:rsidR="00632AF8" w:rsidRDefault="00632AF8">
      <w:pPr>
        <w:widowControl/>
        <w:rPr>
          <w:sz w:val="60"/>
          <w:szCs w:val="60"/>
        </w:rPr>
      </w:pPr>
    </w:p>
    <w:p w:rsidR="00632AF8" w:rsidRDefault="00C11573">
      <w:pPr>
        <w:widowControl/>
        <w:jc w:val="center"/>
        <w:rPr>
          <w:sz w:val="60"/>
          <w:szCs w:val="60"/>
        </w:rPr>
      </w:pPr>
      <w:r>
        <w:rPr>
          <w:rFonts w:hint="eastAsia"/>
          <w:sz w:val="60"/>
          <w:szCs w:val="60"/>
        </w:rPr>
        <w:t>TURNTABLE Hi-Fi SYSTEM</w:t>
      </w:r>
    </w:p>
    <w:p w:rsidR="00632AF8" w:rsidRDefault="00C11573">
      <w:pPr>
        <w:widowControl/>
        <w:jc w:val="center"/>
        <w:rPr>
          <w:rFonts w:ascii="Myriad Pro" w:hAnsi="Myriad Pro"/>
          <w:b/>
          <w:sz w:val="32"/>
          <w:szCs w:val="32"/>
        </w:rPr>
      </w:pPr>
      <w:r>
        <w:rPr>
          <w:rFonts w:hint="eastAsia"/>
          <w:sz w:val="36"/>
          <w:szCs w:val="36"/>
        </w:rPr>
        <w:t xml:space="preserve">MODEL: </w:t>
      </w:r>
      <w:r>
        <w:rPr>
          <w:sz w:val="36"/>
          <w:szCs w:val="36"/>
        </w:rPr>
        <w:t>TT</w:t>
      </w:r>
      <w:r>
        <w:rPr>
          <w:rFonts w:hint="eastAsia"/>
          <w:sz w:val="36"/>
          <w:szCs w:val="36"/>
        </w:rPr>
        <w:t>30AT</w:t>
      </w:r>
    </w:p>
    <w:p w:rsidR="00632AF8" w:rsidRDefault="00C11573">
      <w:pPr>
        <w:jc w:val="center"/>
        <w:rPr>
          <w:rFonts w:ascii="Myriad Pro" w:hAnsi="Myriad Pro"/>
          <w:b/>
          <w:sz w:val="32"/>
          <w:szCs w:val="32"/>
        </w:rPr>
      </w:pPr>
      <w:r>
        <w:rPr>
          <w:noProof/>
          <w:lang w:val="ru-RU" w:eastAsia="ru-RU"/>
        </w:rPr>
        <w:drawing>
          <wp:inline distT="0" distB="0" distL="114300" distR="114300">
            <wp:extent cx="3870960" cy="3379470"/>
            <wp:effectExtent l="0" t="0" r="15240"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3870960" cy="3379470"/>
                    </a:xfrm>
                    <a:prstGeom prst="rect">
                      <a:avLst/>
                    </a:prstGeom>
                    <a:noFill/>
                    <a:ln>
                      <a:noFill/>
                    </a:ln>
                  </pic:spPr>
                </pic:pic>
              </a:graphicData>
            </a:graphic>
          </wp:inline>
        </w:drawing>
      </w:r>
    </w:p>
    <w:p w:rsidR="00632AF8" w:rsidRDefault="00632AF8">
      <w:pPr>
        <w:rPr>
          <w:rFonts w:ascii="Myriad Pro" w:hAnsi="Myriad Pro"/>
          <w:b/>
          <w:sz w:val="32"/>
          <w:szCs w:val="32"/>
        </w:rPr>
      </w:pPr>
    </w:p>
    <w:p w:rsidR="00632AF8" w:rsidRDefault="00632AF8">
      <w:pPr>
        <w:rPr>
          <w:rFonts w:ascii="Myriad Pro" w:hAnsi="Myriad Pro"/>
          <w:b/>
          <w:sz w:val="32"/>
          <w:szCs w:val="32"/>
        </w:rPr>
      </w:pPr>
    </w:p>
    <w:p w:rsidR="00632AF8" w:rsidRDefault="00C11573">
      <w:pPr>
        <w:jc w:val="center"/>
        <w:rPr>
          <w:rFonts w:ascii="Myriad Pro" w:eastAsia="SimSun" w:hAnsi="Myriad Pro" w:cs="Times New Roman"/>
          <w:b/>
          <w:sz w:val="32"/>
          <w:szCs w:val="32"/>
        </w:rPr>
      </w:pPr>
      <w:r>
        <w:rPr>
          <w:rFonts w:ascii="Myriad Pro" w:eastAsia="SimSun" w:hAnsi="Myriad Pro" w:cs="Times New Roman" w:hint="eastAsia"/>
          <w:b/>
          <w:sz w:val="32"/>
          <w:szCs w:val="32"/>
        </w:rPr>
        <w:t>Instruction Manual</w:t>
      </w:r>
    </w:p>
    <w:p w:rsidR="00632AF8" w:rsidRDefault="00C11573">
      <w:pPr>
        <w:jc w:val="center"/>
        <w:rPr>
          <w:sz w:val="60"/>
          <w:szCs w:val="60"/>
        </w:rPr>
      </w:pPr>
      <w:r>
        <w:rPr>
          <w:rFonts w:ascii="Myriad Pro" w:eastAsia="SimSun" w:hAnsi="Myriad Pro" w:cs="Times New Roman" w:hint="eastAsia"/>
          <w:sz w:val="24"/>
        </w:rPr>
        <w:t>PLEASE READ THIS MANUAL CAREFULLY BEFORE USE AND KEEP IT FOR FUTURE REFERENCE</w:t>
      </w:r>
    </w:p>
    <w:p w:rsidR="00632AF8" w:rsidRDefault="00632AF8">
      <w:pPr>
        <w:rPr>
          <w:sz w:val="60"/>
          <w:szCs w:val="60"/>
        </w:rPr>
      </w:pPr>
    </w:p>
    <w:p w:rsidR="00632AF8" w:rsidRDefault="00632AF8">
      <w:pPr>
        <w:rPr>
          <w:sz w:val="60"/>
          <w:szCs w:val="60"/>
        </w:rPr>
      </w:pPr>
    </w:p>
    <w:p w:rsidR="00632AF8" w:rsidRDefault="00632AF8">
      <w:pPr>
        <w:rPr>
          <w:sz w:val="60"/>
          <w:szCs w:val="60"/>
        </w:rPr>
      </w:pPr>
    </w:p>
    <w:p w:rsidR="00632AF8" w:rsidRDefault="00632AF8">
      <w:pPr>
        <w:rPr>
          <w:b/>
          <w:bCs/>
          <w:sz w:val="30"/>
          <w:szCs w:val="30"/>
        </w:rPr>
      </w:pPr>
    </w:p>
    <w:p w:rsidR="00632AF8" w:rsidRDefault="00632AF8">
      <w:pPr>
        <w:rPr>
          <w:b/>
          <w:bCs/>
          <w:sz w:val="30"/>
          <w:szCs w:val="30"/>
        </w:rPr>
      </w:pPr>
    </w:p>
    <w:p w:rsidR="00632AF8" w:rsidRDefault="00632AF8">
      <w:pPr>
        <w:rPr>
          <w:b/>
          <w:bCs/>
          <w:sz w:val="30"/>
          <w:szCs w:val="30"/>
        </w:rPr>
      </w:pPr>
    </w:p>
    <w:p w:rsidR="00632AF8" w:rsidRDefault="00632AF8">
      <w:pPr>
        <w:rPr>
          <w:b/>
          <w:bCs/>
          <w:sz w:val="30"/>
          <w:szCs w:val="30"/>
        </w:rPr>
      </w:pPr>
    </w:p>
    <w:p w:rsidR="00632AF8" w:rsidRDefault="00632AF8">
      <w:pPr>
        <w:rPr>
          <w:b/>
          <w:bCs/>
          <w:sz w:val="30"/>
          <w:szCs w:val="30"/>
        </w:rPr>
      </w:pPr>
    </w:p>
    <w:p w:rsidR="00632AF8" w:rsidRDefault="00632AF8">
      <w:pPr>
        <w:rPr>
          <w:b/>
          <w:bCs/>
          <w:sz w:val="30"/>
          <w:szCs w:val="30"/>
        </w:rPr>
      </w:pPr>
    </w:p>
    <w:p w:rsidR="00632AF8" w:rsidRDefault="00632AF8">
      <w:pPr>
        <w:rPr>
          <w:b/>
          <w:bCs/>
          <w:sz w:val="30"/>
          <w:szCs w:val="30"/>
        </w:rPr>
      </w:pPr>
    </w:p>
    <w:p w:rsidR="00632AF8" w:rsidRDefault="00632AF8">
      <w:pPr>
        <w:rPr>
          <w:b/>
          <w:bCs/>
          <w:sz w:val="30"/>
          <w:szCs w:val="30"/>
        </w:rPr>
      </w:pPr>
    </w:p>
    <w:p w:rsidR="00632AF8" w:rsidRDefault="00632AF8">
      <w:pPr>
        <w:rPr>
          <w:b/>
          <w:bCs/>
          <w:sz w:val="30"/>
          <w:szCs w:val="30"/>
        </w:rPr>
      </w:pPr>
    </w:p>
    <w:p w:rsidR="00632AF8" w:rsidRDefault="00632AF8">
      <w:pPr>
        <w:rPr>
          <w:b/>
          <w:bCs/>
          <w:sz w:val="30"/>
          <w:szCs w:val="30"/>
        </w:rPr>
      </w:pPr>
    </w:p>
    <w:p w:rsidR="00632AF8" w:rsidRDefault="00632AF8">
      <w:pPr>
        <w:rPr>
          <w:b/>
          <w:bCs/>
          <w:sz w:val="30"/>
          <w:szCs w:val="30"/>
        </w:rPr>
      </w:pPr>
    </w:p>
    <w:p w:rsidR="00632AF8" w:rsidRDefault="00632AF8">
      <w:pPr>
        <w:rPr>
          <w:b/>
          <w:bCs/>
          <w:sz w:val="30"/>
          <w:szCs w:val="30"/>
        </w:rPr>
      </w:pPr>
    </w:p>
    <w:p w:rsidR="00632AF8" w:rsidRDefault="00632AF8">
      <w:pPr>
        <w:rPr>
          <w:b/>
          <w:bCs/>
          <w:sz w:val="30"/>
          <w:szCs w:val="30"/>
        </w:rPr>
      </w:pPr>
    </w:p>
    <w:p w:rsidR="00632AF8" w:rsidRDefault="00632AF8">
      <w:pPr>
        <w:rPr>
          <w:b/>
          <w:bCs/>
          <w:sz w:val="30"/>
          <w:szCs w:val="30"/>
        </w:rPr>
      </w:pPr>
    </w:p>
    <w:p w:rsidR="00632AF8" w:rsidRDefault="00632AF8">
      <w:pPr>
        <w:rPr>
          <w:b/>
          <w:bCs/>
          <w:sz w:val="30"/>
          <w:szCs w:val="30"/>
        </w:rPr>
      </w:pPr>
    </w:p>
    <w:p w:rsidR="00632AF8" w:rsidRDefault="00632AF8">
      <w:pPr>
        <w:rPr>
          <w:b/>
          <w:bCs/>
          <w:sz w:val="30"/>
          <w:szCs w:val="30"/>
        </w:rPr>
      </w:pPr>
    </w:p>
    <w:p w:rsidR="00632AF8" w:rsidRDefault="00632AF8">
      <w:pPr>
        <w:rPr>
          <w:b/>
          <w:bCs/>
          <w:sz w:val="30"/>
          <w:szCs w:val="30"/>
        </w:rPr>
      </w:pPr>
    </w:p>
    <w:p w:rsidR="00632AF8" w:rsidRDefault="00632AF8">
      <w:pPr>
        <w:rPr>
          <w:b/>
          <w:bCs/>
          <w:sz w:val="30"/>
          <w:szCs w:val="30"/>
        </w:rPr>
      </w:pPr>
    </w:p>
    <w:p w:rsidR="00632AF8" w:rsidRDefault="00632AF8">
      <w:pPr>
        <w:rPr>
          <w:b/>
          <w:bCs/>
          <w:sz w:val="30"/>
          <w:szCs w:val="30"/>
        </w:rPr>
      </w:pPr>
    </w:p>
    <w:p w:rsidR="00632AF8" w:rsidRDefault="00C11573">
      <w:pPr>
        <w:rPr>
          <w:b/>
          <w:bCs/>
          <w:sz w:val="30"/>
          <w:szCs w:val="30"/>
        </w:rPr>
      </w:pPr>
      <w:r>
        <w:rPr>
          <w:b/>
          <w:bCs/>
          <w:sz w:val="30"/>
          <w:szCs w:val="30"/>
        </w:rPr>
        <w:lastRenderedPageBreak/>
        <w:t>BEFORE USE</w:t>
      </w:r>
    </w:p>
    <w:p w:rsidR="00632AF8" w:rsidRDefault="00C11573">
      <w:pPr>
        <w:rPr>
          <w:rFonts w:ascii="Arial" w:hAnsi="Arial" w:cs="Arial"/>
          <w:sz w:val="20"/>
          <w:szCs w:val="20"/>
        </w:rPr>
      </w:pPr>
      <w:r>
        <w:rPr>
          <w:szCs w:val="21"/>
        </w:rPr>
        <w:t>1</w:t>
      </w:r>
      <w:r>
        <w:rPr>
          <w:rFonts w:ascii="Arial" w:hAnsi="Arial" w:cs="Arial"/>
          <w:sz w:val="20"/>
          <w:szCs w:val="20"/>
        </w:rPr>
        <w:t xml:space="preserve">. Choose a safe location and avoid placing the unit in direct sunlight or near any heat </w:t>
      </w:r>
    </w:p>
    <w:p w:rsidR="00632AF8" w:rsidRDefault="00C11573">
      <w:pPr>
        <w:rPr>
          <w:rFonts w:ascii="Arial" w:hAnsi="Arial" w:cs="Arial"/>
          <w:sz w:val="20"/>
          <w:szCs w:val="20"/>
        </w:rPr>
      </w:pPr>
      <w:proofErr w:type="gramStart"/>
      <w:r>
        <w:rPr>
          <w:rFonts w:ascii="Arial" w:hAnsi="Arial" w:cs="Arial"/>
          <w:sz w:val="20"/>
          <w:szCs w:val="20"/>
        </w:rPr>
        <w:t>source</w:t>
      </w:r>
      <w:proofErr w:type="gramEnd"/>
      <w:r>
        <w:rPr>
          <w:rFonts w:ascii="Arial" w:hAnsi="Arial" w:cs="Arial"/>
          <w:sz w:val="20"/>
          <w:szCs w:val="20"/>
        </w:rPr>
        <w:t>.</w:t>
      </w:r>
    </w:p>
    <w:p w:rsidR="00632AF8" w:rsidRDefault="00C11573">
      <w:pPr>
        <w:rPr>
          <w:rFonts w:ascii="Arial" w:hAnsi="Arial" w:cs="Arial"/>
          <w:sz w:val="20"/>
          <w:szCs w:val="20"/>
        </w:rPr>
      </w:pPr>
      <w:r>
        <w:rPr>
          <w:rFonts w:ascii="Arial" w:hAnsi="Arial" w:cs="Arial"/>
          <w:sz w:val="20"/>
          <w:szCs w:val="20"/>
        </w:rPr>
        <w:t>2. Avoid environments subject to vibration, excessive dust, cold or moisture.</w:t>
      </w:r>
    </w:p>
    <w:p w:rsidR="00632AF8" w:rsidRDefault="00C11573">
      <w:pPr>
        <w:rPr>
          <w:rFonts w:ascii="Arial" w:hAnsi="Arial" w:cs="Arial"/>
          <w:sz w:val="20"/>
          <w:szCs w:val="20"/>
        </w:rPr>
      </w:pPr>
      <w:r>
        <w:rPr>
          <w:rFonts w:ascii="Arial" w:hAnsi="Arial" w:cs="Arial"/>
          <w:sz w:val="20"/>
          <w:szCs w:val="20"/>
        </w:rPr>
        <w:t>3. Due to the risk of electrical shock, do not open the cabinet. Should a foreign</w:t>
      </w:r>
      <w:r>
        <w:rPr>
          <w:rFonts w:ascii="Arial" w:hAnsi="Arial" w:cs="Arial"/>
          <w:sz w:val="20"/>
          <w:szCs w:val="20"/>
        </w:rPr>
        <w:t xml:space="preserve"> object </w:t>
      </w:r>
    </w:p>
    <w:p w:rsidR="00632AF8" w:rsidRDefault="00C11573">
      <w:pPr>
        <w:rPr>
          <w:rFonts w:ascii="Arial" w:hAnsi="Arial" w:cs="Arial"/>
          <w:sz w:val="20"/>
          <w:szCs w:val="20"/>
        </w:rPr>
      </w:pPr>
      <w:proofErr w:type="gramStart"/>
      <w:r>
        <w:rPr>
          <w:rFonts w:ascii="Arial" w:hAnsi="Arial" w:cs="Arial"/>
          <w:sz w:val="20"/>
          <w:szCs w:val="20"/>
        </w:rPr>
        <w:t>accidentally</w:t>
      </w:r>
      <w:proofErr w:type="gramEnd"/>
      <w:r>
        <w:rPr>
          <w:rFonts w:ascii="Arial" w:hAnsi="Arial" w:cs="Arial"/>
          <w:sz w:val="20"/>
          <w:szCs w:val="20"/>
        </w:rPr>
        <w:t xml:space="preserve"> find its way into the interior of the unit, contact your local dealer.</w:t>
      </w:r>
    </w:p>
    <w:p w:rsidR="00632AF8" w:rsidRDefault="00C11573">
      <w:pPr>
        <w:rPr>
          <w:rFonts w:ascii="Arial" w:hAnsi="Arial" w:cs="Arial"/>
          <w:sz w:val="20"/>
          <w:szCs w:val="20"/>
        </w:rPr>
      </w:pPr>
      <w:r>
        <w:rPr>
          <w:rFonts w:ascii="Arial" w:hAnsi="Arial" w:cs="Arial"/>
          <w:sz w:val="20"/>
          <w:szCs w:val="20"/>
        </w:rPr>
        <w:t xml:space="preserve">4. Do not attempt to clean the unit with chemical solvents as this might damage the </w:t>
      </w:r>
    </w:p>
    <w:p w:rsidR="00632AF8" w:rsidRDefault="00C11573">
      <w:pPr>
        <w:rPr>
          <w:rFonts w:ascii="Arial" w:hAnsi="Arial" w:cs="Arial"/>
          <w:sz w:val="20"/>
          <w:szCs w:val="20"/>
        </w:rPr>
      </w:pPr>
      <w:proofErr w:type="gramStart"/>
      <w:r>
        <w:rPr>
          <w:rFonts w:ascii="Arial" w:hAnsi="Arial" w:cs="Arial"/>
          <w:sz w:val="20"/>
          <w:szCs w:val="20"/>
        </w:rPr>
        <w:t>finishing</w:t>
      </w:r>
      <w:proofErr w:type="gramEnd"/>
      <w:r>
        <w:rPr>
          <w:rFonts w:ascii="Arial" w:hAnsi="Arial" w:cs="Arial"/>
          <w:sz w:val="20"/>
          <w:szCs w:val="20"/>
        </w:rPr>
        <w:t>. A clean, dry cloth is recommended for cleaning.</w:t>
      </w:r>
    </w:p>
    <w:p w:rsidR="00632AF8" w:rsidRDefault="00C11573">
      <w:pPr>
        <w:numPr>
          <w:ilvl w:val="0"/>
          <w:numId w:val="1"/>
        </w:numPr>
        <w:rPr>
          <w:rFonts w:ascii="Arial" w:hAnsi="Arial" w:cs="Arial"/>
          <w:sz w:val="20"/>
          <w:szCs w:val="20"/>
        </w:rPr>
      </w:pPr>
      <w:r>
        <w:rPr>
          <w:rFonts w:ascii="Arial" w:hAnsi="Arial" w:cs="Arial"/>
          <w:sz w:val="20"/>
          <w:szCs w:val="20"/>
        </w:rPr>
        <w:t xml:space="preserve">Keep this manual </w:t>
      </w:r>
      <w:r>
        <w:rPr>
          <w:rFonts w:ascii="Arial" w:hAnsi="Arial" w:cs="Arial"/>
          <w:sz w:val="20"/>
          <w:szCs w:val="20"/>
        </w:rPr>
        <w:t>for future reference.</w:t>
      </w:r>
    </w:p>
    <w:p w:rsidR="00632AF8" w:rsidRDefault="00632AF8">
      <w:pPr>
        <w:rPr>
          <w:szCs w:val="21"/>
        </w:rPr>
      </w:pPr>
    </w:p>
    <w:p w:rsidR="00632AF8" w:rsidRDefault="00C11573">
      <w:pPr>
        <w:rPr>
          <w:b/>
          <w:bCs/>
          <w:sz w:val="30"/>
          <w:szCs w:val="30"/>
        </w:rPr>
      </w:pPr>
      <w:r>
        <w:rPr>
          <w:b/>
          <w:bCs/>
          <w:sz w:val="30"/>
          <w:szCs w:val="30"/>
        </w:rPr>
        <w:t>TURNTABLE</w:t>
      </w:r>
      <w:r>
        <w:rPr>
          <w:rFonts w:hint="eastAsia"/>
          <w:b/>
          <w:bCs/>
          <w:sz w:val="30"/>
          <w:szCs w:val="30"/>
        </w:rPr>
        <w:t xml:space="preserve"> </w:t>
      </w:r>
      <w:r>
        <w:rPr>
          <w:b/>
          <w:bCs/>
          <w:sz w:val="30"/>
          <w:szCs w:val="30"/>
        </w:rPr>
        <w:t xml:space="preserve">PARTS: </w:t>
      </w:r>
    </w:p>
    <w:p w:rsidR="00632AF8" w:rsidRDefault="00C11573">
      <w:pPr>
        <w:rPr>
          <w:b/>
          <w:bCs/>
          <w:sz w:val="30"/>
          <w:szCs w:val="30"/>
        </w:rPr>
      </w:pPr>
      <w:r>
        <w:rPr>
          <w:noProof/>
          <w:lang w:val="ru-RU" w:eastAsia="ru-RU"/>
        </w:rPr>
        <w:drawing>
          <wp:inline distT="0" distB="0" distL="114300" distR="114300">
            <wp:extent cx="5272405" cy="3585845"/>
            <wp:effectExtent l="0" t="0" r="4445" b="1460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8"/>
                    <a:stretch>
                      <a:fillRect/>
                    </a:stretch>
                  </pic:blipFill>
                  <pic:spPr>
                    <a:xfrm>
                      <a:off x="0" y="0"/>
                      <a:ext cx="5272405" cy="3585845"/>
                    </a:xfrm>
                    <a:prstGeom prst="rect">
                      <a:avLst/>
                    </a:prstGeom>
                    <a:noFill/>
                    <a:ln>
                      <a:noFill/>
                    </a:ln>
                  </pic:spPr>
                </pic:pic>
              </a:graphicData>
            </a:graphic>
          </wp:inline>
        </w:drawing>
      </w:r>
    </w:p>
    <w:p w:rsidR="00632AF8" w:rsidRDefault="00C11573">
      <w:pPr>
        <w:jc w:val="center"/>
      </w:pPr>
      <w:r>
        <w:rPr>
          <w:noProof/>
          <w:lang w:val="ru-RU" w:eastAsia="ru-RU"/>
        </w:rPr>
        <w:drawing>
          <wp:inline distT="0" distB="0" distL="114300" distR="114300">
            <wp:extent cx="5273040" cy="2171065"/>
            <wp:effectExtent l="0" t="0" r="3810" b="63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9"/>
                    <a:stretch>
                      <a:fillRect/>
                    </a:stretch>
                  </pic:blipFill>
                  <pic:spPr>
                    <a:xfrm>
                      <a:off x="0" y="0"/>
                      <a:ext cx="5273040" cy="2171065"/>
                    </a:xfrm>
                    <a:prstGeom prst="rect">
                      <a:avLst/>
                    </a:prstGeom>
                    <a:noFill/>
                    <a:ln>
                      <a:noFill/>
                    </a:ln>
                  </pic:spPr>
                </pic:pic>
              </a:graphicData>
            </a:graphic>
          </wp:inline>
        </w:drawing>
      </w:r>
    </w:p>
    <w:p w:rsidR="00632AF8" w:rsidRDefault="00632AF8">
      <w:pPr>
        <w:jc w:val="center"/>
      </w:pPr>
    </w:p>
    <w:p w:rsidR="00632AF8" w:rsidRDefault="00C11573">
      <w:pPr>
        <w:numPr>
          <w:ilvl w:val="0"/>
          <w:numId w:val="2"/>
        </w:numPr>
        <w:rPr>
          <w:rFonts w:ascii="Arial" w:hAnsi="Arial" w:cs="Arial"/>
          <w:color w:val="000000" w:themeColor="text1"/>
          <w:sz w:val="20"/>
          <w:szCs w:val="20"/>
        </w:rPr>
      </w:pPr>
      <w:r>
        <w:rPr>
          <w:rFonts w:ascii="Arial" w:hAnsi="Arial" w:cs="Arial" w:hint="eastAsia"/>
          <w:color w:val="000000" w:themeColor="text1"/>
          <w:sz w:val="20"/>
          <w:szCs w:val="20"/>
        </w:rPr>
        <w:lastRenderedPageBreak/>
        <w:t>45RPM Adaptor</w:t>
      </w:r>
    </w:p>
    <w:p w:rsidR="00632AF8" w:rsidRDefault="00C11573">
      <w:pPr>
        <w:numPr>
          <w:ilvl w:val="0"/>
          <w:numId w:val="2"/>
        </w:numPr>
        <w:rPr>
          <w:rFonts w:ascii="Arial" w:hAnsi="Arial" w:cs="Arial"/>
          <w:color w:val="000000" w:themeColor="text1"/>
          <w:sz w:val="20"/>
          <w:szCs w:val="20"/>
        </w:rPr>
      </w:pPr>
      <w:r>
        <w:rPr>
          <w:rFonts w:ascii="Arial" w:hAnsi="Arial" w:cs="Arial"/>
          <w:color w:val="000000" w:themeColor="text1"/>
          <w:sz w:val="20"/>
          <w:szCs w:val="20"/>
        </w:rPr>
        <w:t>Tonearm Counterweight—</w:t>
      </w:r>
      <w:r>
        <w:rPr>
          <w:rFonts w:ascii="Arial" w:hAnsi="Arial" w:cs="Arial" w:hint="eastAsia"/>
          <w:color w:val="000000" w:themeColor="text1"/>
          <w:sz w:val="20"/>
          <w:szCs w:val="20"/>
        </w:rPr>
        <w:t xml:space="preserve">adjust the </w:t>
      </w:r>
      <w:r>
        <w:rPr>
          <w:rFonts w:ascii="Arial" w:hAnsi="Arial" w:cs="Arial"/>
          <w:color w:val="000000" w:themeColor="text1"/>
          <w:sz w:val="20"/>
          <w:szCs w:val="20"/>
        </w:rPr>
        <w:t>counterweight</w:t>
      </w:r>
      <w:r>
        <w:rPr>
          <w:rFonts w:ascii="Arial" w:hAnsi="Arial" w:cs="Arial" w:hint="eastAsia"/>
          <w:color w:val="000000" w:themeColor="text1"/>
          <w:sz w:val="20"/>
          <w:szCs w:val="20"/>
        </w:rPr>
        <w:t xml:space="preserve"> to make sure that the needle pressure is at </w:t>
      </w:r>
      <w:r>
        <w:rPr>
          <w:rFonts w:ascii="Arial" w:hAnsi="Arial" w:cs="Arial"/>
          <w:color w:val="000000" w:themeColor="text1"/>
          <w:sz w:val="20"/>
          <w:szCs w:val="20"/>
        </w:rPr>
        <w:t>3G, +-0.5G</w:t>
      </w:r>
      <w:r>
        <w:rPr>
          <w:rFonts w:ascii="Arial" w:hAnsi="Arial" w:cs="Arial" w:hint="eastAsia"/>
          <w:color w:val="000000" w:themeColor="text1"/>
          <w:sz w:val="20"/>
          <w:szCs w:val="20"/>
        </w:rPr>
        <w:t xml:space="preserve"> </w:t>
      </w:r>
      <w:r>
        <w:rPr>
          <w:rFonts w:ascii="Arial" w:hAnsi="Arial" w:cs="Arial"/>
          <w:color w:val="000000" w:themeColor="text1"/>
          <w:sz w:val="20"/>
          <w:szCs w:val="20"/>
        </w:rPr>
        <w:t>measured</w:t>
      </w:r>
      <w:r>
        <w:rPr>
          <w:rFonts w:ascii="Arial" w:hAnsi="Arial" w:cs="Arial" w:hint="eastAsia"/>
          <w:color w:val="000000" w:themeColor="text1"/>
          <w:sz w:val="20"/>
          <w:szCs w:val="20"/>
        </w:rPr>
        <w:t xml:space="preserve"> by a needle balance(not included</w:t>
      </w:r>
    </w:p>
    <w:p w:rsidR="00632AF8" w:rsidRDefault="00C11573">
      <w:pPr>
        <w:numPr>
          <w:ilvl w:val="0"/>
          <w:numId w:val="2"/>
        </w:numPr>
        <w:rPr>
          <w:rFonts w:ascii="Arial" w:hAnsi="Arial" w:cs="Arial"/>
          <w:color w:val="000000" w:themeColor="text1"/>
          <w:sz w:val="20"/>
          <w:szCs w:val="20"/>
        </w:rPr>
      </w:pPr>
      <w:r>
        <w:rPr>
          <w:rFonts w:ascii="Arial" w:hAnsi="Arial" w:cs="Arial"/>
          <w:color w:val="000000" w:themeColor="text1"/>
          <w:sz w:val="20"/>
          <w:szCs w:val="20"/>
        </w:rPr>
        <w:t>Lift Lever</w:t>
      </w:r>
    </w:p>
    <w:p w:rsidR="00632AF8" w:rsidRDefault="00C11573">
      <w:pPr>
        <w:numPr>
          <w:ilvl w:val="0"/>
          <w:numId w:val="2"/>
        </w:numPr>
        <w:rPr>
          <w:rFonts w:ascii="Arial" w:hAnsi="Arial" w:cs="Arial"/>
          <w:color w:val="000000" w:themeColor="text1"/>
          <w:sz w:val="20"/>
          <w:szCs w:val="20"/>
        </w:rPr>
      </w:pPr>
      <w:r>
        <w:rPr>
          <w:rFonts w:ascii="Arial" w:hAnsi="Arial" w:cs="Arial" w:hint="eastAsia"/>
          <w:color w:val="000000" w:themeColor="text1"/>
          <w:sz w:val="20"/>
          <w:szCs w:val="20"/>
        </w:rPr>
        <w:t xml:space="preserve">Auto stop control switch </w:t>
      </w:r>
    </w:p>
    <w:p w:rsidR="00632AF8" w:rsidRDefault="00C11573">
      <w:pPr>
        <w:numPr>
          <w:ilvl w:val="0"/>
          <w:numId w:val="2"/>
        </w:numPr>
        <w:rPr>
          <w:rFonts w:ascii="Arial" w:hAnsi="Arial" w:cs="Arial"/>
          <w:color w:val="000000" w:themeColor="text1"/>
          <w:sz w:val="20"/>
          <w:szCs w:val="20"/>
        </w:rPr>
      </w:pPr>
      <w:r>
        <w:rPr>
          <w:rFonts w:ascii="Arial" w:hAnsi="Arial" w:cs="Arial"/>
          <w:color w:val="000000" w:themeColor="text1"/>
          <w:sz w:val="20"/>
          <w:szCs w:val="20"/>
        </w:rPr>
        <w:t>33/45</w:t>
      </w:r>
      <w:r>
        <w:rPr>
          <w:rFonts w:ascii="Arial" w:hAnsi="Arial" w:cs="Arial" w:hint="eastAsia"/>
          <w:color w:val="000000" w:themeColor="text1"/>
          <w:sz w:val="20"/>
          <w:szCs w:val="20"/>
        </w:rPr>
        <w:t>/78</w:t>
      </w:r>
      <w:r>
        <w:rPr>
          <w:rFonts w:ascii="Arial" w:hAnsi="Arial" w:cs="Arial"/>
          <w:color w:val="000000" w:themeColor="text1"/>
          <w:sz w:val="20"/>
          <w:szCs w:val="20"/>
        </w:rPr>
        <w:t xml:space="preserve"> R</w:t>
      </w:r>
      <w:r>
        <w:rPr>
          <w:rFonts w:ascii="Arial" w:hAnsi="Arial" w:cs="Arial" w:hint="eastAsia"/>
          <w:color w:val="000000" w:themeColor="text1"/>
          <w:sz w:val="20"/>
          <w:szCs w:val="20"/>
        </w:rPr>
        <w:t>P</w:t>
      </w:r>
      <w:r>
        <w:rPr>
          <w:rFonts w:ascii="Arial" w:hAnsi="Arial" w:cs="Arial"/>
          <w:color w:val="000000" w:themeColor="text1"/>
          <w:sz w:val="20"/>
          <w:szCs w:val="20"/>
        </w:rPr>
        <w:t>M Sp</w:t>
      </w:r>
      <w:r>
        <w:rPr>
          <w:rFonts w:ascii="Arial" w:hAnsi="Arial" w:cs="Arial"/>
          <w:color w:val="000000" w:themeColor="text1"/>
          <w:sz w:val="20"/>
          <w:szCs w:val="20"/>
        </w:rPr>
        <w:t xml:space="preserve">eed Switch </w:t>
      </w:r>
    </w:p>
    <w:p w:rsidR="00632AF8" w:rsidRDefault="00C11573">
      <w:pPr>
        <w:numPr>
          <w:ilvl w:val="0"/>
          <w:numId w:val="2"/>
        </w:numPr>
        <w:rPr>
          <w:rFonts w:ascii="Arial" w:hAnsi="Arial" w:cs="Arial"/>
          <w:color w:val="000000" w:themeColor="text1"/>
          <w:sz w:val="20"/>
          <w:szCs w:val="20"/>
        </w:rPr>
      </w:pPr>
      <w:r>
        <w:rPr>
          <w:rFonts w:ascii="Arial" w:hAnsi="Arial" w:cs="Arial" w:hint="eastAsia"/>
          <w:color w:val="000000" w:themeColor="text1"/>
          <w:sz w:val="20"/>
          <w:szCs w:val="20"/>
        </w:rPr>
        <w:t>Tonearm lock</w:t>
      </w:r>
    </w:p>
    <w:p w:rsidR="00632AF8" w:rsidRDefault="00C11573">
      <w:pPr>
        <w:numPr>
          <w:ilvl w:val="0"/>
          <w:numId w:val="2"/>
        </w:numPr>
        <w:rPr>
          <w:rFonts w:ascii="Arial" w:hAnsi="Arial" w:cs="Arial"/>
          <w:color w:val="000000" w:themeColor="text1"/>
          <w:sz w:val="20"/>
          <w:szCs w:val="20"/>
        </w:rPr>
      </w:pPr>
      <w:r>
        <w:rPr>
          <w:rFonts w:ascii="Arial" w:hAnsi="Arial" w:cs="Arial" w:hint="eastAsia"/>
          <w:color w:val="000000" w:themeColor="text1"/>
          <w:sz w:val="20"/>
          <w:szCs w:val="20"/>
        </w:rPr>
        <w:t>T</w:t>
      </w:r>
      <w:r>
        <w:rPr>
          <w:rFonts w:ascii="Arial" w:hAnsi="Arial" w:cs="Arial"/>
          <w:color w:val="000000" w:themeColor="text1"/>
          <w:sz w:val="20"/>
          <w:szCs w:val="20"/>
        </w:rPr>
        <w:t>onearm</w:t>
      </w:r>
    </w:p>
    <w:p w:rsidR="00632AF8" w:rsidRDefault="00C11573">
      <w:pPr>
        <w:numPr>
          <w:ilvl w:val="0"/>
          <w:numId w:val="2"/>
        </w:numPr>
        <w:rPr>
          <w:rFonts w:ascii="Arial" w:hAnsi="Arial" w:cs="Arial"/>
          <w:color w:val="000000" w:themeColor="text1"/>
          <w:sz w:val="20"/>
          <w:szCs w:val="20"/>
        </w:rPr>
      </w:pPr>
      <w:r>
        <w:rPr>
          <w:rFonts w:ascii="Arial" w:hAnsi="Arial" w:cs="Arial"/>
          <w:color w:val="000000" w:themeColor="text1"/>
          <w:sz w:val="20"/>
          <w:szCs w:val="20"/>
        </w:rPr>
        <w:t xml:space="preserve">Stylus/Needle Cartridge—Audio </w:t>
      </w:r>
      <w:proofErr w:type="spellStart"/>
      <w:r>
        <w:rPr>
          <w:rFonts w:ascii="Arial" w:hAnsi="Arial" w:cs="Arial"/>
          <w:color w:val="000000" w:themeColor="text1"/>
          <w:sz w:val="20"/>
          <w:szCs w:val="20"/>
        </w:rPr>
        <w:t>Technica</w:t>
      </w:r>
      <w:proofErr w:type="spellEnd"/>
      <w:r>
        <w:rPr>
          <w:rFonts w:ascii="Arial" w:hAnsi="Arial" w:cs="Arial"/>
          <w:color w:val="000000" w:themeColor="text1"/>
          <w:sz w:val="20"/>
          <w:szCs w:val="20"/>
        </w:rPr>
        <w:t xml:space="preserve"> AT-3600L MM cartridge</w:t>
      </w:r>
    </w:p>
    <w:p w:rsidR="00632AF8" w:rsidRDefault="00C11573">
      <w:pPr>
        <w:numPr>
          <w:ilvl w:val="0"/>
          <w:numId w:val="2"/>
        </w:numPr>
        <w:rPr>
          <w:rFonts w:ascii="Arial" w:hAnsi="Arial" w:cs="Arial"/>
          <w:color w:val="000000" w:themeColor="text1"/>
          <w:sz w:val="20"/>
          <w:szCs w:val="20"/>
        </w:rPr>
      </w:pPr>
      <w:r>
        <w:rPr>
          <w:rFonts w:ascii="Arial" w:hAnsi="Arial" w:cs="Arial" w:hint="eastAsia"/>
          <w:color w:val="000000" w:themeColor="text1"/>
          <w:sz w:val="20"/>
          <w:szCs w:val="20"/>
        </w:rPr>
        <w:t>Platter</w:t>
      </w:r>
    </w:p>
    <w:p w:rsidR="00632AF8" w:rsidRDefault="00C11573">
      <w:pPr>
        <w:numPr>
          <w:ilvl w:val="0"/>
          <w:numId w:val="2"/>
        </w:numPr>
        <w:rPr>
          <w:rFonts w:ascii="Arial" w:hAnsi="Arial" w:cs="Arial"/>
          <w:color w:val="000000" w:themeColor="text1"/>
          <w:sz w:val="20"/>
          <w:szCs w:val="20"/>
        </w:rPr>
      </w:pPr>
      <w:r>
        <w:rPr>
          <w:rFonts w:ascii="Arial" w:hAnsi="Arial" w:cs="Arial" w:hint="eastAsia"/>
          <w:color w:val="000000" w:themeColor="text1"/>
          <w:sz w:val="20"/>
          <w:szCs w:val="20"/>
        </w:rPr>
        <w:t>Phono foot</w:t>
      </w:r>
    </w:p>
    <w:p w:rsidR="00632AF8" w:rsidRDefault="00C11573">
      <w:pPr>
        <w:numPr>
          <w:ilvl w:val="0"/>
          <w:numId w:val="2"/>
        </w:numPr>
        <w:rPr>
          <w:rFonts w:ascii="Arial" w:hAnsi="Arial" w:cs="Arial"/>
          <w:color w:val="000000" w:themeColor="text1"/>
          <w:sz w:val="20"/>
          <w:szCs w:val="20"/>
        </w:rPr>
      </w:pPr>
      <w:r>
        <w:rPr>
          <w:rFonts w:ascii="Arial" w:hAnsi="Arial" w:cs="Arial"/>
          <w:color w:val="000000" w:themeColor="text1"/>
          <w:sz w:val="20"/>
          <w:szCs w:val="20"/>
        </w:rPr>
        <w:t>L/R RCA Output Jack—</w:t>
      </w:r>
      <w:r>
        <w:rPr>
          <w:rFonts w:ascii="Arial" w:hAnsi="Arial" w:cs="Arial" w:hint="eastAsia"/>
          <w:color w:val="000000" w:themeColor="text1"/>
          <w:sz w:val="20"/>
          <w:szCs w:val="20"/>
        </w:rPr>
        <w:t xml:space="preserve">to connect other </w:t>
      </w:r>
      <w:r>
        <w:rPr>
          <w:rFonts w:ascii="Arial" w:hAnsi="Arial" w:cs="Arial"/>
          <w:color w:val="000000" w:themeColor="text1"/>
          <w:sz w:val="20"/>
          <w:szCs w:val="20"/>
        </w:rPr>
        <w:t>external</w:t>
      </w:r>
      <w:r>
        <w:rPr>
          <w:rFonts w:ascii="Arial" w:hAnsi="Arial" w:cs="Arial" w:hint="eastAsia"/>
          <w:color w:val="000000" w:themeColor="text1"/>
          <w:sz w:val="20"/>
          <w:szCs w:val="20"/>
        </w:rPr>
        <w:t xml:space="preserve"> amplifier or speaker system with RCA audio cable(not included in the package)</w:t>
      </w:r>
    </w:p>
    <w:p w:rsidR="00632AF8" w:rsidRDefault="00C11573">
      <w:pPr>
        <w:numPr>
          <w:ilvl w:val="0"/>
          <w:numId w:val="2"/>
        </w:numPr>
        <w:rPr>
          <w:rFonts w:ascii="Arial" w:hAnsi="Arial" w:cs="Arial"/>
          <w:color w:val="000000" w:themeColor="text1"/>
          <w:sz w:val="20"/>
          <w:szCs w:val="20"/>
        </w:rPr>
      </w:pPr>
      <w:r>
        <w:rPr>
          <w:rFonts w:ascii="Arial" w:hAnsi="Arial" w:cs="Arial"/>
          <w:color w:val="000000" w:themeColor="text1"/>
          <w:sz w:val="20"/>
          <w:szCs w:val="20"/>
        </w:rPr>
        <w:t>DC IN Power Jack—</w:t>
      </w:r>
      <w:r>
        <w:rPr>
          <w:rFonts w:ascii="Arial" w:hAnsi="Arial" w:cs="Arial" w:hint="eastAsia"/>
          <w:color w:val="000000" w:themeColor="text1"/>
          <w:sz w:val="20"/>
          <w:szCs w:val="20"/>
        </w:rPr>
        <w:t>to</w:t>
      </w:r>
      <w:r>
        <w:rPr>
          <w:rFonts w:ascii="Arial" w:hAnsi="Arial" w:cs="Arial" w:hint="eastAsia"/>
          <w:color w:val="000000" w:themeColor="text1"/>
          <w:sz w:val="20"/>
          <w:szCs w:val="20"/>
        </w:rPr>
        <w:t xml:space="preserve"> connect power adaptor for power</w:t>
      </w:r>
    </w:p>
    <w:p w:rsidR="00632AF8" w:rsidRDefault="00C11573">
      <w:pPr>
        <w:numPr>
          <w:ilvl w:val="0"/>
          <w:numId w:val="2"/>
        </w:numPr>
        <w:rPr>
          <w:rFonts w:ascii="Arial" w:hAnsi="Arial" w:cs="Arial"/>
          <w:color w:val="000000" w:themeColor="text1"/>
          <w:sz w:val="20"/>
          <w:szCs w:val="20"/>
        </w:rPr>
      </w:pPr>
      <w:proofErr w:type="spellStart"/>
      <w:r>
        <w:rPr>
          <w:rFonts w:ascii="Arial" w:hAnsi="Arial" w:cs="Arial" w:hint="eastAsia"/>
          <w:color w:val="000000" w:themeColor="text1"/>
          <w:sz w:val="20"/>
          <w:szCs w:val="20"/>
        </w:rPr>
        <w:t>Powe</w:t>
      </w:r>
      <w:proofErr w:type="spellEnd"/>
      <w:r>
        <w:rPr>
          <w:rFonts w:ascii="Arial" w:hAnsi="Arial" w:cs="Arial" w:hint="eastAsia"/>
          <w:color w:val="000000" w:themeColor="text1"/>
          <w:sz w:val="20"/>
          <w:szCs w:val="20"/>
        </w:rPr>
        <w:t xml:space="preserve"> ON/OFF Button </w:t>
      </w:r>
    </w:p>
    <w:p w:rsidR="00632AF8" w:rsidRDefault="00C11573">
      <w:pPr>
        <w:numPr>
          <w:ilvl w:val="0"/>
          <w:numId w:val="2"/>
        </w:numPr>
        <w:rPr>
          <w:rFonts w:ascii="Arial" w:hAnsi="Arial" w:cs="Arial"/>
          <w:color w:val="000000" w:themeColor="text1"/>
          <w:sz w:val="20"/>
          <w:szCs w:val="20"/>
        </w:rPr>
      </w:pPr>
      <w:r>
        <w:rPr>
          <w:rFonts w:ascii="Arial" w:hAnsi="Arial" w:cs="Arial" w:hint="eastAsia"/>
          <w:color w:val="000000" w:themeColor="text1"/>
          <w:sz w:val="20"/>
          <w:szCs w:val="20"/>
        </w:rPr>
        <w:t>Dust Cover</w:t>
      </w:r>
    </w:p>
    <w:p w:rsidR="00632AF8" w:rsidRDefault="00632AF8">
      <w:pPr>
        <w:tabs>
          <w:tab w:val="left" w:pos="312"/>
        </w:tabs>
        <w:rPr>
          <w:rFonts w:ascii="Calibri" w:hAnsi="Calibri" w:cs="Calibri"/>
          <w:color w:val="FF0000"/>
        </w:rPr>
      </w:pPr>
    </w:p>
    <w:p w:rsidR="00632AF8" w:rsidRDefault="00C11573">
      <w:pPr>
        <w:rPr>
          <w:rFonts w:ascii="Calibri" w:hAnsi="Calibri" w:cs="Calibri"/>
          <w:b/>
          <w:bCs/>
          <w:sz w:val="30"/>
          <w:szCs w:val="30"/>
        </w:rPr>
      </w:pPr>
      <w:r>
        <w:rPr>
          <w:rFonts w:ascii="Calibri" w:hAnsi="Calibri" w:cs="Calibri"/>
          <w:b/>
          <w:bCs/>
          <w:sz w:val="30"/>
          <w:szCs w:val="30"/>
        </w:rPr>
        <w:t>Getting Started</w:t>
      </w:r>
    </w:p>
    <w:p w:rsidR="00632AF8" w:rsidRDefault="00C11573">
      <w:pPr>
        <w:rPr>
          <w:rFonts w:ascii="Arial" w:hAnsi="Arial" w:cs="Arial"/>
          <w:sz w:val="20"/>
          <w:szCs w:val="20"/>
        </w:rPr>
      </w:pPr>
      <w:r>
        <w:rPr>
          <w:rFonts w:ascii="Arial" w:hAnsi="Arial" w:cs="Arial" w:hint="eastAsia"/>
          <w:sz w:val="20"/>
          <w:szCs w:val="20"/>
        </w:rPr>
        <w:t>Fix the dust cover onto the main unit via the two hinges.</w:t>
      </w:r>
    </w:p>
    <w:p w:rsidR="00632AF8" w:rsidRDefault="00C11573">
      <w:pPr>
        <w:autoSpaceDE w:val="0"/>
        <w:autoSpaceDN w:val="0"/>
        <w:adjustRightInd w:val="0"/>
        <w:jc w:val="left"/>
        <w:rPr>
          <w:rFonts w:ascii="Myriad Pro" w:eastAsia="SimSun" w:hAnsi="Myriad Pro" w:cs="Times New Roman"/>
          <w:color w:val="000000"/>
        </w:rPr>
      </w:pPr>
      <w:r>
        <w:rPr>
          <w:rFonts w:ascii="Myriad Pro" w:eastAsia="SimSun" w:hAnsi="Myriad Pro" w:cs="Times New Roman" w:hint="eastAsia"/>
          <w:color w:val="000000"/>
        </w:rPr>
        <w:t>Use the RCA audio cable to connect the turntable player with external speaker</w:t>
      </w:r>
      <w:r>
        <w:rPr>
          <w:rFonts w:ascii="Myriad Pro" w:eastAsia="SimSun" w:hAnsi="Myriad Pro" w:cs="Times New Roman" w:hint="eastAsia"/>
          <w:color w:val="000000"/>
        </w:rPr>
        <w:t xml:space="preserve"> </w:t>
      </w:r>
      <w:proofErr w:type="gramStart"/>
      <w:r>
        <w:rPr>
          <w:rFonts w:ascii="Myriad Pro" w:eastAsia="SimSun" w:hAnsi="Myriad Pro" w:cs="Times New Roman" w:hint="eastAsia"/>
          <w:color w:val="000000"/>
        </w:rPr>
        <w:t>system(</w:t>
      </w:r>
      <w:proofErr w:type="gramEnd"/>
      <w:r>
        <w:rPr>
          <w:rFonts w:ascii="Myriad Pro" w:eastAsia="SimSun" w:hAnsi="Myriad Pro" w:cs="Times New Roman" w:hint="eastAsia"/>
          <w:color w:val="000000"/>
        </w:rPr>
        <w:t>with power amplifier built-in) v</w:t>
      </w:r>
      <w:r>
        <w:rPr>
          <w:rFonts w:ascii="Myriad Pro" w:eastAsia="SimSun" w:hAnsi="Myriad Pro" w:cs="Times New Roman" w:hint="eastAsia"/>
          <w:color w:val="000000"/>
        </w:rPr>
        <w:t>ia the RCA output jack at rear of the unit.</w:t>
      </w:r>
    </w:p>
    <w:p w:rsidR="00632AF8" w:rsidRDefault="00632AF8">
      <w:pPr>
        <w:autoSpaceDE w:val="0"/>
        <w:autoSpaceDN w:val="0"/>
        <w:adjustRightInd w:val="0"/>
        <w:jc w:val="left"/>
        <w:rPr>
          <w:rFonts w:ascii="Myriad Pro" w:eastAsia="SimSun" w:hAnsi="Myriad Pro" w:cs="Times New Roman"/>
          <w:color w:val="000000"/>
        </w:rPr>
      </w:pPr>
    </w:p>
    <w:p w:rsidR="00632AF8" w:rsidRDefault="00C11573">
      <w:pPr>
        <w:autoSpaceDE w:val="0"/>
        <w:autoSpaceDN w:val="0"/>
        <w:adjustRightInd w:val="0"/>
        <w:jc w:val="left"/>
        <w:rPr>
          <w:rFonts w:ascii="Myriad Pro" w:eastAsia="SimSun" w:hAnsi="Myriad Pro" w:cs="Times New Roman"/>
          <w:color w:val="000000"/>
        </w:rPr>
      </w:pPr>
      <w:r>
        <w:rPr>
          <w:rFonts w:ascii="Myriad Pro" w:eastAsia="SimSun" w:hAnsi="Myriad Pro" w:cs="Times New Roman" w:hint="eastAsia"/>
          <w:color w:val="000000"/>
        </w:rPr>
        <w:t>Firmly and securely insert the DC plug of the adaptor to the DC IN Jack on the back of the unit.</w:t>
      </w:r>
    </w:p>
    <w:p w:rsidR="00632AF8" w:rsidRDefault="00C11573">
      <w:pPr>
        <w:autoSpaceDE w:val="0"/>
        <w:autoSpaceDN w:val="0"/>
        <w:adjustRightInd w:val="0"/>
        <w:jc w:val="left"/>
        <w:rPr>
          <w:rFonts w:ascii="Myriad Pro" w:eastAsia="SimSun" w:hAnsi="Myriad Pro" w:cs="Times New Roman"/>
          <w:color w:val="000000"/>
        </w:rPr>
      </w:pPr>
      <w:r>
        <w:rPr>
          <w:rFonts w:ascii="Myriad Pro" w:eastAsia="SimSun" w:hAnsi="Myriad Pro" w:cs="Times New Roman" w:hint="eastAsia"/>
          <w:color w:val="000000"/>
        </w:rPr>
        <w:t>Plug the adaptor</w:t>
      </w:r>
      <w:r>
        <w:rPr>
          <w:rFonts w:ascii="Myriad Pro" w:eastAsia="SimSun" w:hAnsi="Myriad Pro" w:cs="Times New Roman"/>
          <w:color w:val="000000"/>
        </w:rPr>
        <w:t>’</w:t>
      </w:r>
      <w:r>
        <w:rPr>
          <w:rFonts w:ascii="Myriad Pro" w:eastAsia="SimSun" w:hAnsi="Myriad Pro" w:cs="Times New Roman" w:hint="eastAsia"/>
          <w:color w:val="000000"/>
        </w:rPr>
        <w:t>s AC plugs into a power outlet.</w:t>
      </w:r>
    </w:p>
    <w:p w:rsidR="00632AF8" w:rsidRDefault="00C11573">
      <w:pPr>
        <w:autoSpaceDE w:val="0"/>
        <w:autoSpaceDN w:val="0"/>
        <w:adjustRightInd w:val="0"/>
        <w:jc w:val="left"/>
        <w:rPr>
          <w:rFonts w:ascii="Myriad Pro" w:eastAsia="SimSun" w:hAnsi="Myriad Pro" w:cs="Times New Roman"/>
          <w:color w:val="000000"/>
        </w:rPr>
      </w:pPr>
      <w:r>
        <w:rPr>
          <w:rFonts w:ascii="Myriad Pro" w:eastAsia="SimSun" w:hAnsi="Myriad Pro" w:cs="Times New Roman" w:hint="eastAsia"/>
          <w:color w:val="000000"/>
        </w:rPr>
        <w:t>Press</w:t>
      </w:r>
      <w:r>
        <w:rPr>
          <w:rFonts w:ascii="Myriad Pro" w:eastAsia="SimSun" w:hAnsi="Myriad Pro" w:cs="Times New Roman" w:hint="eastAsia"/>
          <w:color w:val="000000"/>
        </w:rPr>
        <w:t xml:space="preserve"> the power ON/OFF </w:t>
      </w:r>
      <w:r>
        <w:rPr>
          <w:rFonts w:ascii="Myriad Pro" w:hAnsi="Myriad Pro" w:hint="eastAsia"/>
        </w:rPr>
        <w:t>Button</w:t>
      </w:r>
      <w:r>
        <w:rPr>
          <w:rFonts w:ascii="Myriad Pro" w:eastAsia="SimSun" w:hAnsi="Myriad Pro" w:cs="Times New Roman" w:hint="eastAsia"/>
          <w:color w:val="000000"/>
        </w:rPr>
        <w:t xml:space="preserve"> to ON.</w:t>
      </w:r>
    </w:p>
    <w:p w:rsidR="00632AF8" w:rsidRDefault="00632AF8">
      <w:pPr>
        <w:rPr>
          <w:rFonts w:ascii="Arial" w:hAnsi="Arial" w:cs="Arial"/>
          <w:sz w:val="20"/>
          <w:szCs w:val="20"/>
        </w:rPr>
      </w:pPr>
    </w:p>
    <w:p w:rsidR="00632AF8" w:rsidRDefault="00C11573">
      <w:pPr>
        <w:rPr>
          <w:rFonts w:ascii="Calibri" w:hAnsi="Calibri" w:cs="Calibri"/>
        </w:rPr>
      </w:pPr>
      <w:r>
        <w:rPr>
          <w:rFonts w:ascii="Calibri" w:hAnsi="Calibri" w:cs="Calibri"/>
        </w:rPr>
        <w:t xml:space="preserve"> </w:t>
      </w:r>
    </w:p>
    <w:p w:rsidR="00632AF8" w:rsidRDefault="00C11573">
      <w:pPr>
        <w:rPr>
          <w:rFonts w:ascii="Calibri" w:hAnsi="Calibri" w:cs="Calibri"/>
          <w:b/>
          <w:bCs/>
          <w:sz w:val="30"/>
          <w:szCs w:val="30"/>
        </w:rPr>
      </w:pPr>
      <w:r>
        <w:rPr>
          <w:rFonts w:ascii="Calibri" w:hAnsi="Calibri" w:cs="Calibri" w:hint="eastAsia"/>
          <w:b/>
          <w:bCs/>
          <w:sz w:val="30"/>
          <w:szCs w:val="30"/>
        </w:rPr>
        <w:t>Phono Mode</w:t>
      </w:r>
    </w:p>
    <w:p w:rsidR="00632AF8" w:rsidRDefault="00C11573">
      <w:pPr>
        <w:widowControl/>
        <w:numPr>
          <w:ilvl w:val="0"/>
          <w:numId w:val="3"/>
        </w:numPr>
        <w:jc w:val="left"/>
        <w:rPr>
          <w:rFonts w:ascii="Arial" w:hAnsi="Arial" w:cs="Arial"/>
          <w:sz w:val="20"/>
          <w:szCs w:val="20"/>
        </w:rPr>
      </w:pPr>
      <w:r>
        <w:rPr>
          <w:rFonts w:ascii="Myriad Pro" w:hAnsi="Myriad Pro"/>
          <w:color w:val="000000"/>
        </w:rPr>
        <w:t>Raise the dust</w:t>
      </w:r>
      <w:r>
        <w:rPr>
          <w:rFonts w:ascii="Myriad Pro" w:hAnsi="Myriad Pro" w:hint="eastAsia"/>
          <w:color w:val="000000"/>
        </w:rPr>
        <w:t xml:space="preserve"> </w:t>
      </w:r>
      <w:r>
        <w:rPr>
          <w:rFonts w:ascii="Myriad Pro" w:hAnsi="Myriad Pro"/>
          <w:color w:val="000000"/>
        </w:rPr>
        <w:t>cover</w:t>
      </w:r>
    </w:p>
    <w:p w:rsidR="00632AF8" w:rsidRDefault="00C11573">
      <w:pPr>
        <w:widowControl/>
        <w:numPr>
          <w:ilvl w:val="0"/>
          <w:numId w:val="3"/>
        </w:numPr>
        <w:jc w:val="left"/>
        <w:rPr>
          <w:rFonts w:ascii="Arial" w:hAnsi="Arial" w:cs="Arial"/>
          <w:sz w:val="20"/>
          <w:szCs w:val="20"/>
        </w:rPr>
      </w:pPr>
      <w:r>
        <w:rPr>
          <w:rFonts w:ascii="Arial" w:hAnsi="Arial" w:cs="Arial"/>
          <w:sz w:val="20"/>
          <w:szCs w:val="20"/>
        </w:rPr>
        <w:t>Place a record on the turntable platter and select the desired speed (33/45</w:t>
      </w:r>
      <w:r>
        <w:rPr>
          <w:rFonts w:ascii="Arial" w:hAnsi="Arial" w:cs="Arial" w:hint="eastAsia"/>
          <w:sz w:val="20"/>
          <w:szCs w:val="20"/>
        </w:rPr>
        <w:t>/78</w:t>
      </w:r>
      <w:r>
        <w:rPr>
          <w:rFonts w:ascii="Arial" w:hAnsi="Arial" w:cs="Arial" w:hint="eastAsia"/>
          <w:sz w:val="20"/>
          <w:szCs w:val="20"/>
        </w:rPr>
        <w:t xml:space="preserve"> RPM</w:t>
      </w:r>
      <w:r>
        <w:rPr>
          <w:rFonts w:ascii="Arial" w:hAnsi="Arial" w:cs="Arial"/>
          <w:sz w:val="20"/>
          <w:szCs w:val="20"/>
        </w:rPr>
        <w:t xml:space="preserve">) according to the record. </w:t>
      </w:r>
      <w:r>
        <w:rPr>
          <w:rFonts w:ascii="Arial" w:hAnsi="Arial" w:cs="Arial" w:hint="eastAsia"/>
          <w:sz w:val="20"/>
          <w:szCs w:val="20"/>
        </w:rPr>
        <w:t xml:space="preserve"> </w:t>
      </w:r>
      <w:r>
        <w:rPr>
          <w:rFonts w:ascii="Arial" w:hAnsi="Arial" w:cs="Arial"/>
          <w:b/>
          <w:bCs/>
          <w:sz w:val="20"/>
          <w:szCs w:val="20"/>
        </w:rPr>
        <w:t xml:space="preserve">NOTE: </w:t>
      </w:r>
      <w:r>
        <w:rPr>
          <w:rFonts w:ascii="Arial" w:hAnsi="Arial" w:cs="Arial"/>
          <w:sz w:val="20"/>
          <w:szCs w:val="20"/>
        </w:rPr>
        <w:t>when playing a 45RPM record, use the 45RPM adapter</w:t>
      </w:r>
    </w:p>
    <w:p w:rsidR="00632AF8" w:rsidRDefault="00C11573">
      <w:pPr>
        <w:widowControl/>
        <w:numPr>
          <w:ilvl w:val="0"/>
          <w:numId w:val="3"/>
        </w:numPr>
        <w:jc w:val="left"/>
        <w:rPr>
          <w:rFonts w:ascii="Arial" w:hAnsi="Arial" w:cs="Arial"/>
          <w:sz w:val="20"/>
          <w:szCs w:val="20"/>
        </w:rPr>
      </w:pPr>
      <w:r>
        <w:rPr>
          <w:rFonts w:ascii="Arial" w:hAnsi="Arial" w:cs="Arial"/>
          <w:sz w:val="20"/>
          <w:szCs w:val="20"/>
        </w:rPr>
        <w:t xml:space="preserve">Remove the stylus protector. Open the tone-arm clip to release the tone-arm. Push the lift </w:t>
      </w:r>
      <w:r>
        <w:rPr>
          <w:rFonts w:ascii="Arial" w:hAnsi="Arial" w:cs="Arial"/>
          <w:sz w:val="20"/>
          <w:szCs w:val="20"/>
        </w:rPr>
        <w:t>lever backward to raise the tone-arm and gently move the tone-arm to the desired position over the record. The turntable will begin to spin when the arm is moved tow</w:t>
      </w:r>
      <w:r>
        <w:rPr>
          <w:rFonts w:ascii="Arial" w:hAnsi="Arial" w:cs="Arial"/>
          <w:sz w:val="20"/>
          <w:szCs w:val="20"/>
        </w:rPr>
        <w:t xml:space="preserve">ard the record. </w:t>
      </w:r>
      <w:r>
        <w:rPr>
          <w:rFonts w:ascii="Arial" w:hAnsi="Arial" w:cs="Arial"/>
          <w:sz w:val="20"/>
          <w:szCs w:val="20"/>
        </w:rPr>
        <w:t xml:space="preserve">Push the lift lever forward to lower the tone-arm slowly onto the desired position on the record to begin playing the record. </w:t>
      </w:r>
    </w:p>
    <w:p w:rsidR="00632AF8" w:rsidRDefault="00632AF8">
      <w:pPr>
        <w:widowControl/>
        <w:jc w:val="left"/>
        <w:rPr>
          <w:rFonts w:ascii="Arial" w:hAnsi="Arial" w:cs="Arial"/>
          <w:sz w:val="20"/>
          <w:szCs w:val="20"/>
        </w:rPr>
      </w:pPr>
    </w:p>
    <w:p w:rsidR="00632AF8" w:rsidRDefault="00C11573">
      <w:pPr>
        <w:autoSpaceDE w:val="0"/>
        <w:autoSpaceDN w:val="0"/>
        <w:adjustRightInd w:val="0"/>
        <w:jc w:val="left"/>
        <w:rPr>
          <w:rFonts w:ascii="Myriad Pro" w:hAnsi="Myriad Pro"/>
          <w:color w:val="000000"/>
        </w:rPr>
      </w:pPr>
      <w:r>
        <w:rPr>
          <w:rFonts w:ascii="Arial" w:eastAsia="SimSun" w:hAnsi="Arial" w:cs="Arial"/>
          <w:sz w:val="20"/>
          <w:szCs w:val="20"/>
        </w:rPr>
        <w:t xml:space="preserve">If the </w:t>
      </w:r>
      <w:r>
        <w:rPr>
          <w:rFonts w:ascii="Arial" w:eastAsia="SimSun" w:hAnsi="Arial" w:cs="Arial" w:hint="eastAsia"/>
          <w:sz w:val="20"/>
          <w:szCs w:val="20"/>
        </w:rPr>
        <w:t>Auto Stop Control Switch</w:t>
      </w:r>
      <w:r>
        <w:rPr>
          <w:rFonts w:ascii="Arial" w:eastAsia="SimSun" w:hAnsi="Arial" w:cs="Arial"/>
          <w:sz w:val="20"/>
          <w:szCs w:val="20"/>
        </w:rPr>
        <w:t xml:space="preserve"> is turned ON, the record will stop automatically when finished</w:t>
      </w:r>
      <w:r>
        <w:rPr>
          <w:rFonts w:ascii="Arial" w:eastAsia="SimSun" w:hAnsi="Arial" w:cs="Arial" w:hint="eastAsia"/>
          <w:sz w:val="20"/>
          <w:szCs w:val="20"/>
        </w:rPr>
        <w:t xml:space="preserve">. </w:t>
      </w:r>
      <w:r>
        <w:rPr>
          <w:rFonts w:ascii="Arial" w:eastAsia="SimSun" w:hAnsi="Arial" w:cs="Arial"/>
          <w:sz w:val="20"/>
          <w:szCs w:val="20"/>
        </w:rPr>
        <w:t xml:space="preserve">If </w:t>
      </w:r>
      <w:r>
        <w:rPr>
          <w:rFonts w:ascii="Arial" w:eastAsia="SimSun" w:hAnsi="Arial" w:cs="Arial" w:hint="eastAsia"/>
          <w:sz w:val="20"/>
          <w:szCs w:val="20"/>
        </w:rPr>
        <w:t>Auto Stop Con</w:t>
      </w:r>
      <w:r>
        <w:rPr>
          <w:rFonts w:ascii="Arial" w:eastAsia="SimSun" w:hAnsi="Arial" w:cs="Arial" w:hint="eastAsia"/>
          <w:sz w:val="20"/>
          <w:szCs w:val="20"/>
        </w:rPr>
        <w:t>trol Switch</w:t>
      </w:r>
      <w:r>
        <w:rPr>
          <w:rFonts w:ascii="Arial" w:eastAsia="SimSun" w:hAnsi="Arial" w:cs="Arial"/>
          <w:sz w:val="20"/>
          <w:szCs w:val="20"/>
        </w:rPr>
        <w:t xml:space="preserve"> is tur</w:t>
      </w:r>
      <w:r>
        <w:rPr>
          <w:rFonts w:ascii="Arial" w:hAnsi="Arial" w:cs="Arial"/>
          <w:sz w:val="20"/>
          <w:szCs w:val="20"/>
        </w:rPr>
        <w:t xml:space="preserve">ned OFF, </w:t>
      </w:r>
      <w:r>
        <w:rPr>
          <w:rFonts w:ascii="Arial" w:hAnsi="Arial" w:cs="Arial" w:hint="eastAsia"/>
          <w:sz w:val="20"/>
          <w:szCs w:val="20"/>
        </w:rPr>
        <w:t xml:space="preserve">the </w:t>
      </w:r>
      <w:r>
        <w:rPr>
          <w:rFonts w:ascii="Arial" w:hAnsi="Arial" w:cs="Arial"/>
          <w:sz w:val="20"/>
          <w:szCs w:val="20"/>
        </w:rPr>
        <w:t>record will NOT stop automatically when finished</w:t>
      </w:r>
      <w:r>
        <w:rPr>
          <w:rFonts w:ascii="Arial" w:hAnsi="Arial" w:cs="Arial" w:hint="eastAsia"/>
          <w:sz w:val="20"/>
          <w:szCs w:val="20"/>
        </w:rPr>
        <w:t xml:space="preserve">; </w:t>
      </w:r>
      <w:r>
        <w:rPr>
          <w:rFonts w:ascii="Arial" w:hAnsi="Arial" w:cs="Arial"/>
          <w:sz w:val="20"/>
          <w:szCs w:val="20"/>
        </w:rPr>
        <w:t xml:space="preserve">you must </w:t>
      </w:r>
      <w:r>
        <w:rPr>
          <w:rFonts w:ascii="Arial" w:hAnsi="Arial" w:cs="Arial" w:hint="eastAsia"/>
          <w:sz w:val="20"/>
          <w:szCs w:val="20"/>
        </w:rPr>
        <w:t>p</w:t>
      </w:r>
      <w:r>
        <w:rPr>
          <w:rFonts w:ascii="Arial" w:hAnsi="Arial" w:cs="Arial"/>
          <w:sz w:val="20"/>
          <w:szCs w:val="20"/>
        </w:rPr>
        <w:t>ush the lift lever backward to raise the tone arm and place it back in the rest and then turn off the power to stop the turntable from spinning.</w:t>
      </w:r>
    </w:p>
    <w:p w:rsidR="00632AF8" w:rsidRDefault="00C11573">
      <w:pPr>
        <w:rPr>
          <w:rFonts w:ascii="Myriad Pro" w:hAnsi="Myriad Pro"/>
          <w:color w:val="000000"/>
          <w:lang w:val="en-GB"/>
        </w:rPr>
      </w:pPr>
      <w:r>
        <w:rPr>
          <w:rFonts w:ascii="Myriad Pro" w:hAnsi="Myriad Pro" w:hint="eastAsia"/>
          <w:color w:val="000000"/>
          <w:lang w:val="en-GB"/>
        </w:rPr>
        <w:lastRenderedPageBreak/>
        <w:t>Remark: AUTO STOP fu</w:t>
      </w:r>
      <w:r>
        <w:rPr>
          <w:rFonts w:ascii="Myriad Pro" w:hAnsi="Myriad Pro" w:hint="eastAsia"/>
          <w:color w:val="000000"/>
          <w:lang w:val="en-GB"/>
        </w:rPr>
        <w:t>nction applies to most 33RPM vinyl records. However, for very few vinyl records, it will stop when it does not come to the end, or it will not stop when it comes to the end when AUTO STOP is ON.</w:t>
      </w:r>
    </w:p>
    <w:p w:rsidR="00632AF8" w:rsidRDefault="00C11573">
      <w:pPr>
        <w:rPr>
          <w:rFonts w:ascii="Arial" w:eastAsia="SimSun" w:hAnsi="Arial" w:cs="Arial"/>
          <w:sz w:val="20"/>
          <w:szCs w:val="20"/>
        </w:rPr>
      </w:pPr>
      <w:r>
        <w:rPr>
          <w:rFonts w:ascii="Myriad Pro" w:hAnsi="Myriad Pro" w:hint="eastAsia"/>
          <w:color w:val="000000"/>
          <w:lang w:val="en-GB"/>
        </w:rPr>
        <w:t>When it stops before going to the end of record, switch the A</w:t>
      </w:r>
      <w:r>
        <w:rPr>
          <w:rFonts w:ascii="Myriad Pro" w:hAnsi="Myriad Pro" w:hint="eastAsia"/>
          <w:color w:val="000000"/>
          <w:lang w:val="en-GB"/>
        </w:rPr>
        <w:t>UTO STOP to OFF, then the playback will continue.</w:t>
      </w:r>
    </w:p>
    <w:p w:rsidR="00632AF8" w:rsidRDefault="00632AF8">
      <w:pPr>
        <w:rPr>
          <w:rFonts w:ascii="Arial" w:hAnsi="Arial" w:cs="Arial"/>
          <w:sz w:val="20"/>
          <w:szCs w:val="20"/>
        </w:rPr>
      </w:pPr>
    </w:p>
    <w:p w:rsidR="00632AF8" w:rsidRDefault="00C11573">
      <w:pPr>
        <w:rPr>
          <w:rFonts w:ascii="Calibri" w:hAnsi="Calibri" w:cs="Calibri"/>
          <w:b/>
          <w:bCs/>
          <w:sz w:val="30"/>
          <w:szCs w:val="30"/>
        </w:rPr>
      </w:pPr>
      <w:r>
        <w:rPr>
          <w:rFonts w:ascii="Calibri" w:hAnsi="Calibri" w:cs="Calibri" w:hint="eastAsia"/>
          <w:b/>
          <w:bCs/>
          <w:sz w:val="30"/>
          <w:szCs w:val="30"/>
        </w:rPr>
        <w:t xml:space="preserve">Drive Belt Assembly </w:t>
      </w:r>
    </w:p>
    <w:p w:rsidR="00632AF8" w:rsidRDefault="00C11573">
      <w:pPr>
        <w:rPr>
          <w:rFonts w:ascii="Arial" w:hAnsi="Arial" w:cs="Arial"/>
          <w:sz w:val="20"/>
          <w:szCs w:val="20"/>
        </w:rPr>
      </w:pPr>
      <w:r>
        <w:rPr>
          <w:rFonts w:ascii="Arial" w:hAnsi="Arial" w:cs="Arial"/>
          <w:sz w:val="20"/>
          <w:szCs w:val="20"/>
        </w:rPr>
        <w:t xml:space="preserve">The belt and turntable platter have been installed properly at factory, but the belt may be </w:t>
      </w:r>
    </w:p>
    <w:p w:rsidR="00632AF8" w:rsidRDefault="00C11573">
      <w:pPr>
        <w:rPr>
          <w:rFonts w:ascii="Arial" w:hAnsi="Arial" w:cs="Arial"/>
          <w:sz w:val="20"/>
          <w:szCs w:val="20"/>
        </w:rPr>
      </w:pPr>
      <w:proofErr w:type="gramStart"/>
      <w:r>
        <w:rPr>
          <w:rFonts w:ascii="Arial" w:hAnsi="Arial" w:cs="Arial"/>
          <w:sz w:val="20"/>
          <w:szCs w:val="20"/>
        </w:rPr>
        <w:t>loose</w:t>
      </w:r>
      <w:proofErr w:type="gramEnd"/>
      <w:r>
        <w:rPr>
          <w:rFonts w:ascii="Arial" w:hAnsi="Arial" w:cs="Arial"/>
          <w:sz w:val="20"/>
          <w:szCs w:val="20"/>
        </w:rPr>
        <w:t xml:space="preserve"> during transportation. If so, the following procedures will be taken for belt installation </w:t>
      </w:r>
    </w:p>
    <w:p w:rsidR="00632AF8" w:rsidRDefault="00C11573">
      <w:pPr>
        <w:rPr>
          <w:rFonts w:ascii="Arial" w:hAnsi="Arial" w:cs="Arial"/>
          <w:sz w:val="20"/>
          <w:szCs w:val="20"/>
        </w:rPr>
      </w:pPr>
      <w:proofErr w:type="gramStart"/>
      <w:r>
        <w:rPr>
          <w:rFonts w:ascii="Arial" w:hAnsi="Arial" w:cs="Arial"/>
          <w:sz w:val="20"/>
          <w:szCs w:val="20"/>
        </w:rPr>
        <w:t>by</w:t>
      </w:r>
      <w:proofErr w:type="gramEnd"/>
      <w:r>
        <w:rPr>
          <w:rFonts w:ascii="Arial" w:hAnsi="Arial" w:cs="Arial"/>
          <w:sz w:val="20"/>
          <w:szCs w:val="20"/>
        </w:rPr>
        <w:t xml:space="preserve"> yourself: </w:t>
      </w:r>
    </w:p>
    <w:p w:rsidR="00632AF8" w:rsidRDefault="00C11573">
      <w:pPr>
        <w:rPr>
          <w:rFonts w:ascii="Arial" w:hAnsi="Arial" w:cs="Arial"/>
          <w:sz w:val="20"/>
          <w:szCs w:val="20"/>
        </w:rPr>
      </w:pPr>
      <w:r>
        <w:rPr>
          <w:rFonts w:ascii="Arial" w:hAnsi="Arial" w:cs="Arial"/>
          <w:sz w:val="20"/>
          <w:szCs w:val="20"/>
        </w:rPr>
        <w:t xml:space="preserve">A. Remove the felt mat from the turntable platter and the E ring from the turntable shaft, </w:t>
      </w:r>
    </w:p>
    <w:p w:rsidR="00632AF8" w:rsidRDefault="00C11573">
      <w:pPr>
        <w:rPr>
          <w:rFonts w:ascii="Arial" w:hAnsi="Arial" w:cs="Arial"/>
          <w:sz w:val="20"/>
          <w:szCs w:val="20"/>
        </w:rPr>
      </w:pPr>
      <w:proofErr w:type="gramStart"/>
      <w:r>
        <w:rPr>
          <w:rFonts w:ascii="Arial" w:hAnsi="Arial" w:cs="Arial"/>
          <w:sz w:val="20"/>
          <w:szCs w:val="20"/>
        </w:rPr>
        <w:t>then</w:t>
      </w:r>
      <w:proofErr w:type="gramEnd"/>
      <w:r>
        <w:rPr>
          <w:rFonts w:ascii="Arial" w:hAnsi="Arial" w:cs="Arial"/>
          <w:sz w:val="20"/>
          <w:szCs w:val="20"/>
        </w:rPr>
        <w:t xml:space="preserve"> release the turntable platter from the shaft. </w:t>
      </w:r>
    </w:p>
    <w:p w:rsidR="00632AF8" w:rsidRDefault="00C11573">
      <w:pPr>
        <w:rPr>
          <w:rFonts w:ascii="Arial" w:hAnsi="Arial" w:cs="Arial"/>
          <w:sz w:val="20"/>
          <w:szCs w:val="20"/>
        </w:rPr>
      </w:pPr>
      <w:r>
        <w:rPr>
          <w:rFonts w:ascii="Arial" w:hAnsi="Arial" w:cs="Arial"/>
          <w:sz w:val="20"/>
          <w:szCs w:val="20"/>
        </w:rPr>
        <w:t>B. Put the drive belt on the inner rim of the turntable platter and put back the platter through the shaft.</w:t>
      </w:r>
    </w:p>
    <w:p w:rsidR="00632AF8" w:rsidRDefault="00C11573">
      <w:pPr>
        <w:rPr>
          <w:rFonts w:ascii="Arial" w:hAnsi="Arial" w:cs="Arial"/>
          <w:sz w:val="20"/>
          <w:szCs w:val="20"/>
        </w:rPr>
      </w:pPr>
      <w:r>
        <w:rPr>
          <w:rFonts w:ascii="Arial" w:hAnsi="Arial" w:cs="Arial"/>
          <w:sz w:val="20"/>
          <w:szCs w:val="20"/>
        </w:rPr>
        <w:t xml:space="preserve">C. Hold the belt with your fingers and place the belt onto the motor pulley as shown in below </w:t>
      </w:r>
    </w:p>
    <w:p w:rsidR="00632AF8" w:rsidRDefault="00C11573">
      <w:pPr>
        <w:rPr>
          <w:rFonts w:ascii="Arial" w:hAnsi="Arial" w:cs="Arial"/>
          <w:sz w:val="20"/>
          <w:szCs w:val="20"/>
        </w:rPr>
      </w:pPr>
      <w:proofErr w:type="gramStart"/>
      <w:r>
        <w:rPr>
          <w:rFonts w:ascii="Arial" w:hAnsi="Arial" w:cs="Arial"/>
          <w:sz w:val="20"/>
          <w:szCs w:val="20"/>
        </w:rPr>
        <w:t>drawing</w:t>
      </w:r>
      <w:proofErr w:type="gramEnd"/>
      <w:r>
        <w:rPr>
          <w:rFonts w:ascii="Arial" w:hAnsi="Arial" w:cs="Arial"/>
          <w:sz w:val="20"/>
          <w:szCs w:val="20"/>
        </w:rPr>
        <w:t xml:space="preserve">. </w:t>
      </w:r>
    </w:p>
    <w:p w:rsidR="00632AF8" w:rsidRDefault="00C11573">
      <w:pPr>
        <w:rPr>
          <w:rFonts w:ascii="Arial" w:hAnsi="Arial" w:cs="Arial"/>
          <w:sz w:val="20"/>
          <w:szCs w:val="20"/>
        </w:rPr>
      </w:pPr>
      <w:r>
        <w:rPr>
          <w:rFonts w:ascii="Arial" w:hAnsi="Arial" w:cs="Arial"/>
          <w:sz w:val="20"/>
          <w:szCs w:val="20"/>
        </w:rPr>
        <w:t>D. Clip the E ring on the shaft and place t</w:t>
      </w:r>
      <w:r>
        <w:rPr>
          <w:rFonts w:ascii="Arial" w:hAnsi="Arial" w:cs="Arial"/>
          <w:sz w:val="20"/>
          <w:szCs w:val="20"/>
        </w:rPr>
        <w:t xml:space="preserve">he felt mat onto the turntable platter. </w:t>
      </w:r>
    </w:p>
    <w:p w:rsidR="00632AF8" w:rsidRDefault="00C11573">
      <w:pPr>
        <w:jc w:val="center"/>
        <w:rPr>
          <w:rFonts w:ascii="Calibri" w:hAnsi="Calibri" w:cs="Calibri"/>
        </w:rPr>
      </w:pPr>
      <w:r>
        <w:rPr>
          <w:rFonts w:ascii="Calibri" w:hAnsi="Calibri" w:cs="Calibri" w:hint="eastAsia"/>
          <w:noProof/>
          <w:lang w:val="ru-RU" w:eastAsia="ru-RU"/>
        </w:rPr>
        <w:drawing>
          <wp:inline distT="0" distB="0" distL="114300" distR="114300">
            <wp:extent cx="4086225" cy="17907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4086225" cy="1790700"/>
                    </a:xfrm>
                    <a:prstGeom prst="rect">
                      <a:avLst/>
                    </a:prstGeom>
                    <a:noFill/>
                    <a:ln>
                      <a:noFill/>
                    </a:ln>
                  </pic:spPr>
                </pic:pic>
              </a:graphicData>
            </a:graphic>
          </wp:inline>
        </w:drawing>
      </w:r>
    </w:p>
    <w:p w:rsidR="00632AF8" w:rsidRDefault="00632AF8">
      <w:pPr>
        <w:rPr>
          <w:rFonts w:ascii="Calibri" w:hAnsi="Calibri" w:cs="Calibri"/>
        </w:rPr>
      </w:pPr>
    </w:p>
    <w:p w:rsidR="00632AF8" w:rsidRDefault="00632AF8">
      <w:pPr>
        <w:rPr>
          <w:rFonts w:ascii="Calibri" w:hAnsi="Calibri" w:cs="Calibri"/>
        </w:rPr>
      </w:pPr>
    </w:p>
    <w:p w:rsidR="00632AF8" w:rsidRDefault="00C11573">
      <w:pPr>
        <w:rPr>
          <w:rFonts w:ascii="Calibri" w:hAnsi="Calibri" w:cs="Calibri"/>
          <w:b/>
          <w:bCs/>
          <w:sz w:val="30"/>
          <w:szCs w:val="30"/>
        </w:rPr>
      </w:pPr>
      <w:r>
        <w:rPr>
          <w:rFonts w:ascii="Calibri" w:hAnsi="Calibri" w:cs="Calibri"/>
          <w:b/>
          <w:bCs/>
          <w:sz w:val="30"/>
          <w:szCs w:val="30"/>
        </w:rPr>
        <w:t xml:space="preserve">Caution </w:t>
      </w:r>
    </w:p>
    <w:p w:rsidR="00632AF8" w:rsidRDefault="00C11573">
      <w:pPr>
        <w:rPr>
          <w:rFonts w:ascii="Arial" w:hAnsi="Arial" w:cs="Arial"/>
          <w:sz w:val="20"/>
          <w:szCs w:val="20"/>
        </w:rPr>
      </w:pPr>
      <w:r>
        <w:rPr>
          <w:rFonts w:ascii="Arial" w:hAnsi="Arial" w:cs="Arial"/>
          <w:sz w:val="20"/>
          <w:szCs w:val="20"/>
        </w:rPr>
        <w:t xml:space="preserve">1. Make sure that the drive belt is not twisted or distorted. </w:t>
      </w:r>
    </w:p>
    <w:p w:rsidR="00632AF8" w:rsidRDefault="00C11573">
      <w:pPr>
        <w:rPr>
          <w:rFonts w:ascii="Arial" w:hAnsi="Arial" w:cs="Arial"/>
          <w:sz w:val="20"/>
          <w:szCs w:val="20"/>
        </w:rPr>
      </w:pPr>
      <w:r>
        <w:rPr>
          <w:rFonts w:ascii="Arial" w:hAnsi="Arial" w:cs="Arial"/>
          <w:sz w:val="20"/>
          <w:szCs w:val="20"/>
        </w:rPr>
        <w:t>2. Avoid oil. Oil splashes will make the belt slippery</w:t>
      </w:r>
    </w:p>
    <w:p w:rsidR="00632AF8" w:rsidRDefault="00632AF8">
      <w:pPr>
        <w:rPr>
          <w:rFonts w:ascii="Calibri" w:hAnsi="Calibri" w:cs="Calibri"/>
        </w:rPr>
      </w:pPr>
    </w:p>
    <w:p w:rsidR="00632AF8" w:rsidRDefault="00C11573">
      <w:pPr>
        <w:rPr>
          <w:rFonts w:ascii="Calibri" w:hAnsi="Calibri" w:cs="Calibri"/>
          <w:b/>
          <w:bCs/>
          <w:sz w:val="30"/>
          <w:szCs w:val="30"/>
        </w:rPr>
      </w:pPr>
      <w:r>
        <w:rPr>
          <w:rFonts w:ascii="Calibri" w:hAnsi="Calibri" w:cs="Calibri"/>
          <w:b/>
          <w:bCs/>
          <w:sz w:val="30"/>
          <w:szCs w:val="30"/>
        </w:rPr>
        <w:t>TIPS FOR BETTER TURNTABLE PERFORMANCE</w:t>
      </w:r>
    </w:p>
    <w:p w:rsidR="00632AF8" w:rsidRDefault="00632AF8">
      <w:pPr>
        <w:rPr>
          <w:rFonts w:ascii="Calibri" w:hAnsi="Calibri" w:cs="Calibri"/>
        </w:rPr>
      </w:pPr>
    </w:p>
    <w:p w:rsidR="00632AF8" w:rsidRDefault="00C11573">
      <w:pPr>
        <w:numPr>
          <w:ilvl w:val="0"/>
          <w:numId w:val="4"/>
        </w:numPr>
        <w:rPr>
          <w:rFonts w:ascii="Arial" w:hAnsi="Arial" w:cs="Arial"/>
          <w:sz w:val="20"/>
          <w:szCs w:val="20"/>
        </w:rPr>
      </w:pPr>
      <w:r>
        <w:rPr>
          <w:rFonts w:ascii="Arial" w:hAnsi="Arial" w:cs="Arial"/>
          <w:sz w:val="20"/>
          <w:szCs w:val="20"/>
        </w:rPr>
        <w:t>When opening or closing the turntable cover,</w:t>
      </w:r>
      <w:r>
        <w:rPr>
          <w:rFonts w:ascii="Arial" w:hAnsi="Arial" w:cs="Arial"/>
          <w:sz w:val="20"/>
          <w:szCs w:val="20"/>
        </w:rPr>
        <w:t xml:space="preserve"> handle it gently</w:t>
      </w:r>
    </w:p>
    <w:p w:rsidR="00632AF8" w:rsidRDefault="00C11573">
      <w:pPr>
        <w:numPr>
          <w:ilvl w:val="0"/>
          <w:numId w:val="4"/>
        </w:numPr>
        <w:rPr>
          <w:rFonts w:ascii="Arial" w:hAnsi="Arial" w:cs="Arial"/>
          <w:sz w:val="20"/>
          <w:szCs w:val="20"/>
        </w:rPr>
      </w:pPr>
      <w:proofErr w:type="gramStart"/>
      <w:r>
        <w:rPr>
          <w:rFonts w:ascii="Arial" w:hAnsi="Arial" w:cs="Arial"/>
          <w:sz w:val="20"/>
          <w:szCs w:val="20"/>
        </w:rPr>
        <w:t>Do not touch</w:t>
      </w:r>
      <w:proofErr w:type="gramEnd"/>
      <w:r>
        <w:rPr>
          <w:rFonts w:ascii="Arial" w:hAnsi="Arial" w:cs="Arial"/>
          <w:sz w:val="20"/>
          <w:szCs w:val="20"/>
        </w:rPr>
        <w:t xml:space="preserve"> the needle tip with your fingers; avoid bumping the needle against the turntable platter or record edge.</w:t>
      </w:r>
    </w:p>
    <w:p w:rsidR="00632AF8" w:rsidRDefault="00C11573">
      <w:pPr>
        <w:numPr>
          <w:ilvl w:val="0"/>
          <w:numId w:val="4"/>
        </w:numPr>
        <w:rPr>
          <w:rFonts w:ascii="Arial" w:hAnsi="Arial" w:cs="Arial"/>
          <w:sz w:val="20"/>
          <w:szCs w:val="20"/>
        </w:rPr>
      </w:pPr>
      <w:r>
        <w:rPr>
          <w:rFonts w:ascii="Arial" w:hAnsi="Arial" w:cs="Arial"/>
          <w:sz w:val="20"/>
          <w:szCs w:val="20"/>
        </w:rPr>
        <w:t>Gently wipe the dust cover and turntable housing with a soft cloth. Use only a small amount of mild detergent to clean t</w:t>
      </w:r>
      <w:r>
        <w:rPr>
          <w:rFonts w:ascii="Arial" w:hAnsi="Arial" w:cs="Arial"/>
          <w:sz w:val="20"/>
          <w:szCs w:val="20"/>
        </w:rPr>
        <w:t>he turntable and dust cover.</w:t>
      </w:r>
    </w:p>
    <w:p w:rsidR="00632AF8" w:rsidRDefault="00C11573">
      <w:pPr>
        <w:numPr>
          <w:ilvl w:val="0"/>
          <w:numId w:val="4"/>
        </w:numPr>
        <w:rPr>
          <w:rFonts w:ascii="Calibri" w:hAnsi="Calibri" w:cs="Calibri"/>
        </w:rPr>
      </w:pPr>
      <w:r>
        <w:rPr>
          <w:rFonts w:ascii="Arial" w:hAnsi="Arial" w:cs="Arial"/>
          <w:sz w:val="20"/>
          <w:szCs w:val="20"/>
        </w:rPr>
        <w:t>Never apply harsh chemicals or solvents to any part of the turntable system.</w:t>
      </w: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632AF8">
      <w:pPr>
        <w:rPr>
          <w:rFonts w:ascii="Calibri" w:hAnsi="Calibri" w:cs="Calibri"/>
        </w:rPr>
      </w:pPr>
    </w:p>
    <w:p w:rsidR="00632AF8" w:rsidRDefault="00C11573">
      <w:pPr>
        <w:jc w:val="center"/>
        <w:rPr>
          <w:rFonts w:ascii="Calibri" w:hAnsi="Calibri" w:cs="Calibri"/>
        </w:rPr>
      </w:pPr>
      <w:r>
        <w:rPr>
          <w:rFonts w:ascii="SimSun" w:hAnsi="SimSun" w:cs="SimSun"/>
          <w:noProof/>
          <w:kern w:val="0"/>
          <w:sz w:val="24"/>
          <w:lang w:val="ru-RU" w:eastAsia="ru-RU"/>
        </w:rPr>
        <w:drawing>
          <wp:inline distT="0" distB="0" distL="0" distR="0">
            <wp:extent cx="2714625" cy="2800985"/>
            <wp:effectExtent l="19050" t="0" r="9525"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1"/>
                    <a:srcRect/>
                    <a:stretch>
                      <a:fillRect/>
                    </a:stretch>
                  </pic:blipFill>
                  <pic:spPr>
                    <a:xfrm>
                      <a:off x="0" y="0"/>
                      <a:ext cx="2717443" cy="2804056"/>
                    </a:xfrm>
                    <a:prstGeom prst="rect">
                      <a:avLst/>
                    </a:prstGeom>
                    <a:noFill/>
                    <a:ln w="9525">
                      <a:noFill/>
                      <a:miter lim="800000"/>
                      <a:headEnd/>
                      <a:tailEnd/>
                    </a:ln>
                  </pic:spPr>
                </pic:pic>
              </a:graphicData>
            </a:graphic>
          </wp:inline>
        </w:drawing>
      </w:r>
    </w:p>
    <w:sectPr w:rsidR="00632A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yriad Pro">
    <w:altName w:val="Arial"/>
    <w:panose1 w:val="00000000000000000000"/>
    <w:charset w:val="00"/>
    <w:family w:val="swiss"/>
    <w:notTrueType/>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92E644"/>
    <w:multiLevelType w:val="singleLevel"/>
    <w:tmpl w:val="AC92E644"/>
    <w:lvl w:ilvl="0">
      <w:start w:val="1"/>
      <w:numFmt w:val="decimal"/>
      <w:lvlText w:val="%1."/>
      <w:lvlJc w:val="left"/>
      <w:pPr>
        <w:tabs>
          <w:tab w:val="left" w:pos="312"/>
        </w:tabs>
      </w:pPr>
    </w:lvl>
  </w:abstractNum>
  <w:abstractNum w:abstractNumId="1">
    <w:nsid w:val="48F0D3FF"/>
    <w:multiLevelType w:val="singleLevel"/>
    <w:tmpl w:val="48F0D3FF"/>
    <w:lvl w:ilvl="0">
      <w:start w:val="5"/>
      <w:numFmt w:val="decimal"/>
      <w:suff w:val="space"/>
      <w:lvlText w:val="%1."/>
      <w:lvlJc w:val="left"/>
    </w:lvl>
  </w:abstractNum>
  <w:abstractNum w:abstractNumId="2">
    <w:nsid w:val="699AFF98"/>
    <w:multiLevelType w:val="singleLevel"/>
    <w:tmpl w:val="699AFF98"/>
    <w:lvl w:ilvl="0">
      <w:start w:val="1"/>
      <w:numFmt w:val="decimal"/>
      <w:suff w:val="space"/>
      <w:lvlText w:val="%1."/>
      <w:lvlJc w:val="left"/>
    </w:lvl>
  </w:abstractNum>
  <w:abstractNum w:abstractNumId="3">
    <w:nsid w:val="78731823"/>
    <w:multiLevelType w:val="multilevel"/>
    <w:tmpl w:val="78731823"/>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NzM2OTk0ZTMxYmFiYzNlNTQ5NjU2NTQwYzNlYTYifQ=="/>
  </w:docVars>
  <w:rsids>
    <w:rsidRoot w:val="69663253"/>
    <w:rsid w:val="00045745"/>
    <w:rsid w:val="000A5DF4"/>
    <w:rsid w:val="0013103B"/>
    <w:rsid w:val="00153DAD"/>
    <w:rsid w:val="00184339"/>
    <w:rsid w:val="001851B9"/>
    <w:rsid w:val="001B1A0F"/>
    <w:rsid w:val="001F0A32"/>
    <w:rsid w:val="00233ECB"/>
    <w:rsid w:val="00266895"/>
    <w:rsid w:val="002E6964"/>
    <w:rsid w:val="0031517A"/>
    <w:rsid w:val="003722EB"/>
    <w:rsid w:val="003A7ED9"/>
    <w:rsid w:val="0041179D"/>
    <w:rsid w:val="004441A1"/>
    <w:rsid w:val="00446C98"/>
    <w:rsid w:val="00456643"/>
    <w:rsid w:val="004649F9"/>
    <w:rsid w:val="004B64AA"/>
    <w:rsid w:val="004C040C"/>
    <w:rsid w:val="005018BE"/>
    <w:rsid w:val="00502754"/>
    <w:rsid w:val="00554CE8"/>
    <w:rsid w:val="0058421B"/>
    <w:rsid w:val="00587674"/>
    <w:rsid w:val="00601E02"/>
    <w:rsid w:val="00632AF8"/>
    <w:rsid w:val="006424C3"/>
    <w:rsid w:val="00667FAB"/>
    <w:rsid w:val="00692528"/>
    <w:rsid w:val="0076085F"/>
    <w:rsid w:val="0076550D"/>
    <w:rsid w:val="007764DC"/>
    <w:rsid w:val="008060FC"/>
    <w:rsid w:val="00821A22"/>
    <w:rsid w:val="008473F0"/>
    <w:rsid w:val="00881E49"/>
    <w:rsid w:val="008C7A8B"/>
    <w:rsid w:val="008D7536"/>
    <w:rsid w:val="008E6E1C"/>
    <w:rsid w:val="00923FDF"/>
    <w:rsid w:val="00997A4D"/>
    <w:rsid w:val="00A20D67"/>
    <w:rsid w:val="00A31DC9"/>
    <w:rsid w:val="00A744C1"/>
    <w:rsid w:val="00AF0B93"/>
    <w:rsid w:val="00B1756D"/>
    <w:rsid w:val="00B404A7"/>
    <w:rsid w:val="00B91B7F"/>
    <w:rsid w:val="00C11573"/>
    <w:rsid w:val="00CB442B"/>
    <w:rsid w:val="00D65667"/>
    <w:rsid w:val="00D801D8"/>
    <w:rsid w:val="00DA5DC9"/>
    <w:rsid w:val="00E0565C"/>
    <w:rsid w:val="00E36FFA"/>
    <w:rsid w:val="00E71539"/>
    <w:rsid w:val="00E73D8B"/>
    <w:rsid w:val="00E775F4"/>
    <w:rsid w:val="00EA6054"/>
    <w:rsid w:val="00EC35F6"/>
    <w:rsid w:val="00F61793"/>
    <w:rsid w:val="00F625B9"/>
    <w:rsid w:val="00F82085"/>
    <w:rsid w:val="00F9117A"/>
    <w:rsid w:val="00FC2CF9"/>
    <w:rsid w:val="00FD0906"/>
    <w:rsid w:val="00FD588B"/>
    <w:rsid w:val="00FF12DD"/>
    <w:rsid w:val="09A17FBC"/>
    <w:rsid w:val="0B5C1325"/>
    <w:rsid w:val="0CA53DE2"/>
    <w:rsid w:val="0FE80816"/>
    <w:rsid w:val="18D41FC9"/>
    <w:rsid w:val="195775B7"/>
    <w:rsid w:val="214673F2"/>
    <w:rsid w:val="270A376E"/>
    <w:rsid w:val="27F35C8F"/>
    <w:rsid w:val="28163DFD"/>
    <w:rsid w:val="309C589A"/>
    <w:rsid w:val="46A90148"/>
    <w:rsid w:val="56BF2D4F"/>
    <w:rsid w:val="586C599E"/>
    <w:rsid w:val="5A3D7A2B"/>
    <w:rsid w:val="5A527B0A"/>
    <w:rsid w:val="69630C13"/>
    <w:rsid w:val="69663253"/>
    <w:rsid w:val="79921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lang w:val="en-US" w:eastAsia="zh-CN"/>
    </w:rPr>
  </w:style>
  <w:style w:type="paragraph" w:styleId="1">
    <w:name w:val="heading 1"/>
    <w:basedOn w:val="a"/>
    <w:next w:val="a"/>
    <w:qFormat/>
    <w:pPr>
      <w:spacing w:beforeAutospacing="1" w:afterAutospacing="1"/>
      <w:jc w:val="left"/>
      <w:outlineLvl w:val="0"/>
    </w:pPr>
    <w:rPr>
      <w:rFonts w:ascii="SimSun" w:eastAsia="SimSun" w:hAnsi="SimSun"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font11">
    <w:name w:val="font11"/>
    <w:basedOn w:val="a0"/>
    <w:qFormat/>
    <w:rPr>
      <w:rFonts w:ascii="SimSun" w:eastAsia="SimSun" w:hAnsi="SimSun" w:cs="SimSun" w:hint="eastAsia"/>
      <w:color w:val="000000"/>
      <w:sz w:val="24"/>
      <w:szCs w:val="24"/>
      <w:u w:val="none"/>
    </w:rPr>
  </w:style>
  <w:style w:type="character" w:customStyle="1" w:styleId="font21">
    <w:name w:val="font21"/>
    <w:basedOn w:val="a0"/>
    <w:qFormat/>
    <w:rPr>
      <w:rFonts w:ascii="Arial Narrow" w:eastAsia="Arial Narrow" w:hAnsi="Arial Narrow" w:cs="Arial Narrow" w:hint="default"/>
      <w:color w:val="000000"/>
      <w:sz w:val="24"/>
      <w:szCs w:val="24"/>
      <w:u w:val="none"/>
    </w:rPr>
  </w:style>
  <w:style w:type="character" w:customStyle="1" w:styleId="a8">
    <w:name w:val="Верхний колонтитул Знак"/>
    <w:basedOn w:val="a0"/>
    <w:link w:val="a7"/>
    <w:qFormat/>
    <w:rPr>
      <w:rFonts w:asciiTheme="minorHAnsi" w:eastAsiaTheme="minorEastAsia" w:hAnsiTheme="minorHAnsi" w:cstheme="minorBidi"/>
      <w:kern w:val="2"/>
      <w:sz w:val="18"/>
      <w:szCs w:val="18"/>
    </w:rPr>
  </w:style>
  <w:style w:type="character" w:customStyle="1" w:styleId="a6">
    <w:name w:val="Нижний колонтитул Знак"/>
    <w:basedOn w:val="a0"/>
    <w:link w:val="a5"/>
    <w:qFormat/>
    <w:rPr>
      <w:rFonts w:asciiTheme="minorHAnsi" w:eastAsiaTheme="minorEastAsia" w:hAnsiTheme="minorHAnsi" w:cstheme="minorBidi"/>
      <w:kern w:val="2"/>
      <w:sz w:val="18"/>
      <w:szCs w:val="18"/>
    </w:rPr>
  </w:style>
  <w:style w:type="character" w:customStyle="1" w:styleId="a4">
    <w:name w:val="Текст выноски Знак"/>
    <w:basedOn w:val="a0"/>
    <w:link w:val="a3"/>
    <w:qFormat/>
    <w:rPr>
      <w:rFonts w:asciiTheme="minorHAnsi" w:eastAsiaTheme="minorEastAsia" w:hAnsiTheme="minorHAnsi" w:cstheme="minorBidi"/>
      <w:kern w:val="2"/>
      <w:sz w:val="18"/>
      <w:szCs w:val="18"/>
    </w:rPr>
  </w:style>
  <w:style w:type="paragraph" w:styleId="a9">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lang w:val="en-US" w:eastAsia="zh-CN"/>
    </w:rPr>
  </w:style>
  <w:style w:type="paragraph" w:styleId="1">
    <w:name w:val="heading 1"/>
    <w:basedOn w:val="a"/>
    <w:next w:val="a"/>
    <w:qFormat/>
    <w:pPr>
      <w:spacing w:beforeAutospacing="1" w:afterAutospacing="1"/>
      <w:jc w:val="left"/>
      <w:outlineLvl w:val="0"/>
    </w:pPr>
    <w:rPr>
      <w:rFonts w:ascii="SimSun" w:eastAsia="SimSun" w:hAnsi="SimSun"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font11">
    <w:name w:val="font11"/>
    <w:basedOn w:val="a0"/>
    <w:qFormat/>
    <w:rPr>
      <w:rFonts w:ascii="SimSun" w:eastAsia="SimSun" w:hAnsi="SimSun" w:cs="SimSun" w:hint="eastAsia"/>
      <w:color w:val="000000"/>
      <w:sz w:val="24"/>
      <w:szCs w:val="24"/>
      <w:u w:val="none"/>
    </w:rPr>
  </w:style>
  <w:style w:type="character" w:customStyle="1" w:styleId="font21">
    <w:name w:val="font21"/>
    <w:basedOn w:val="a0"/>
    <w:qFormat/>
    <w:rPr>
      <w:rFonts w:ascii="Arial Narrow" w:eastAsia="Arial Narrow" w:hAnsi="Arial Narrow" w:cs="Arial Narrow" w:hint="default"/>
      <w:color w:val="000000"/>
      <w:sz w:val="24"/>
      <w:szCs w:val="24"/>
      <w:u w:val="none"/>
    </w:rPr>
  </w:style>
  <w:style w:type="character" w:customStyle="1" w:styleId="a8">
    <w:name w:val="Верхний колонтитул Знак"/>
    <w:basedOn w:val="a0"/>
    <w:link w:val="a7"/>
    <w:qFormat/>
    <w:rPr>
      <w:rFonts w:asciiTheme="minorHAnsi" w:eastAsiaTheme="minorEastAsia" w:hAnsiTheme="minorHAnsi" w:cstheme="minorBidi"/>
      <w:kern w:val="2"/>
      <w:sz w:val="18"/>
      <w:szCs w:val="18"/>
    </w:rPr>
  </w:style>
  <w:style w:type="character" w:customStyle="1" w:styleId="a6">
    <w:name w:val="Нижний колонтитул Знак"/>
    <w:basedOn w:val="a0"/>
    <w:link w:val="a5"/>
    <w:qFormat/>
    <w:rPr>
      <w:rFonts w:asciiTheme="minorHAnsi" w:eastAsiaTheme="minorEastAsia" w:hAnsiTheme="minorHAnsi" w:cstheme="minorBidi"/>
      <w:kern w:val="2"/>
      <w:sz w:val="18"/>
      <w:szCs w:val="18"/>
    </w:rPr>
  </w:style>
  <w:style w:type="character" w:customStyle="1" w:styleId="a4">
    <w:name w:val="Текст выноски Знак"/>
    <w:basedOn w:val="a0"/>
    <w:link w:val="a3"/>
    <w:qFormat/>
    <w:rPr>
      <w:rFonts w:asciiTheme="minorHAnsi" w:eastAsiaTheme="minorEastAsia" w:hAnsiTheme="minorHAnsi" w:cstheme="minorBidi"/>
      <w:kern w:val="2"/>
      <w:sz w:val="18"/>
      <w:szCs w:val="18"/>
    </w:rPr>
  </w:style>
  <w:style w:type="paragraph" w:styleId="a9">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634</Words>
  <Characters>3618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微软中国</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Снытко Николай</cp:lastModifiedBy>
  <cp:revision>2</cp:revision>
  <cp:lastPrinted>2022-07-18T05:16:00Z</cp:lastPrinted>
  <dcterms:created xsi:type="dcterms:W3CDTF">2023-04-13T09:42:00Z</dcterms:created>
  <dcterms:modified xsi:type="dcterms:W3CDTF">2023-04-13T09:42:00Z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DAEB5C1058C1408FA746ABD2C76DC5C0</vt:lpwstr>
  </property>
</Properties>
</file>